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086112" w14:textId="77777777" w:rsidR="0085203F" w:rsidRPr="00D31E5F" w:rsidRDefault="0085203F" w:rsidP="0085203F">
      <w:pPr>
        <w:autoSpaceDE w:val="0"/>
        <w:autoSpaceDN w:val="0"/>
        <w:adjustRightInd w:val="0"/>
        <w:spacing w:after="0"/>
        <w:contextualSpacing/>
        <w:jc w:val="center"/>
        <w:rPr>
          <w:rFonts w:ascii="Trebuchet MS" w:hAnsi="Trebuchet MS" w:cs="Trebuchet MS"/>
          <w:b/>
          <w:color w:val="000000"/>
          <w:highlight w:val="lightGray"/>
          <w:bdr w:val="single" w:sz="4" w:space="0" w:color="auto"/>
        </w:rPr>
      </w:pPr>
    </w:p>
    <w:p w14:paraId="2B80B5C0" w14:textId="77777777" w:rsidR="0085203F" w:rsidRPr="0085203F" w:rsidRDefault="0085203F" w:rsidP="0085203F">
      <w:pPr>
        <w:shd w:val="clear" w:color="auto" w:fill="D9D9D9" w:themeFill="background1" w:themeFillShade="D9"/>
        <w:autoSpaceDE w:val="0"/>
        <w:autoSpaceDN w:val="0"/>
        <w:adjustRightInd w:val="0"/>
        <w:spacing w:after="0"/>
        <w:contextualSpacing/>
        <w:jc w:val="center"/>
        <w:rPr>
          <w:rFonts w:ascii="Trebuchet MS" w:hAnsi="Trebuchet MS" w:cs="Trebuchet MS"/>
          <w:b/>
          <w:color w:val="000000"/>
          <w:bdr w:val="single" w:sz="4" w:space="0" w:color="auto"/>
          <w:lang w:val="ro-RO"/>
        </w:rPr>
      </w:pPr>
      <w:r w:rsidRPr="0085203F">
        <w:rPr>
          <w:rFonts w:ascii="Trebuchet MS" w:hAnsi="Trebuchet MS" w:cs="Trebuchet MS"/>
          <w:b/>
          <w:color w:val="000000"/>
          <w:bdr w:val="single" w:sz="4" w:space="0" w:color="auto"/>
          <w:lang w:val="ro-RO"/>
        </w:rPr>
        <w:t xml:space="preserve">„Protejarea şi promovarea zonei Natura 2000” </w:t>
      </w:r>
      <w:r w:rsidRPr="0085203F">
        <w:rPr>
          <w:rFonts w:ascii="Trebuchet MS" w:hAnsi="Trebuchet MS" w:cs="Trebuchet MS"/>
          <w:b/>
          <w:color w:val="000000"/>
          <w:highlight w:val="lightGray"/>
          <w:bdr w:val="single" w:sz="4" w:space="0" w:color="auto"/>
          <w:lang w:val="ro-RO"/>
        </w:rPr>
        <w:t>- M4/4A</w:t>
      </w:r>
    </w:p>
    <w:p w14:paraId="03C941CC" w14:textId="77777777" w:rsidR="0085203F" w:rsidRPr="0085203F" w:rsidRDefault="0085203F" w:rsidP="0085203F">
      <w:pPr>
        <w:autoSpaceDE w:val="0"/>
        <w:autoSpaceDN w:val="0"/>
        <w:adjustRightInd w:val="0"/>
        <w:spacing w:after="0"/>
        <w:contextualSpacing/>
        <w:jc w:val="center"/>
        <w:rPr>
          <w:rFonts w:ascii="Trebuchet MS" w:hAnsi="Trebuchet MS" w:cs="Trebuchet MS"/>
          <w:b/>
          <w:color w:val="000000"/>
          <w:lang w:val="ro-RO"/>
        </w:rPr>
      </w:pPr>
      <w:r w:rsidRPr="0085203F">
        <w:rPr>
          <w:rFonts w:ascii="Trebuchet MS" w:hAnsi="Trebuchet MS" w:cs="Trebuchet MS"/>
          <w:b/>
          <w:color w:val="000000"/>
          <w:bdr w:val="single" w:sz="4" w:space="0" w:color="auto"/>
          <w:lang w:val="ro-RO"/>
        </w:rPr>
        <w:t xml:space="preserve">  </w:t>
      </w:r>
    </w:p>
    <w:p w14:paraId="5FEC6CA2" w14:textId="77777777" w:rsidR="00D31E5F" w:rsidRPr="00D31E5F" w:rsidRDefault="00D31E5F" w:rsidP="00D31E5F">
      <w:pPr>
        <w:autoSpaceDE w:val="0"/>
        <w:autoSpaceDN w:val="0"/>
        <w:adjustRightInd w:val="0"/>
        <w:spacing w:after="0"/>
        <w:contextualSpacing/>
        <w:jc w:val="both"/>
        <w:rPr>
          <w:rFonts w:ascii="Trebuchet MS" w:hAnsi="Trebuchet MS" w:cs="Trebuchet MS"/>
          <w:b/>
          <w:color w:val="000000"/>
          <w:lang w:val="ro-RO"/>
        </w:rPr>
      </w:pPr>
      <w:r w:rsidRPr="00D31E5F">
        <w:rPr>
          <w:rFonts w:ascii="Trebuchet MS" w:hAnsi="Trebuchet MS" w:cs="Trebuchet MS"/>
          <w:b/>
          <w:color w:val="000000"/>
          <w:lang w:val="ro-RO"/>
        </w:rPr>
        <w:t>Tipul măsurii: INVESTIȚII</w:t>
      </w:r>
    </w:p>
    <w:p w14:paraId="0C107C04" w14:textId="77777777" w:rsidR="00D31E5F" w:rsidRPr="00D31E5F" w:rsidRDefault="00D31E5F" w:rsidP="00D31E5F">
      <w:pPr>
        <w:autoSpaceDE w:val="0"/>
        <w:autoSpaceDN w:val="0"/>
        <w:adjustRightInd w:val="0"/>
        <w:spacing w:after="0"/>
        <w:contextualSpacing/>
        <w:jc w:val="both"/>
        <w:rPr>
          <w:rFonts w:ascii="Trebuchet MS" w:hAnsi="Trebuchet MS" w:cs="Trebuchet MS"/>
          <w:b/>
          <w:color w:val="000000"/>
          <w:lang w:val="ro-RO"/>
        </w:rPr>
      </w:pPr>
      <w:r w:rsidRPr="00D31E5F">
        <w:rPr>
          <w:rFonts w:ascii="Trebuchet MS" w:hAnsi="Trebuchet MS" w:cs="Trebuchet MS"/>
          <w:b/>
          <w:color w:val="000000"/>
          <w:lang w:val="ro-RO"/>
        </w:rPr>
        <w:t xml:space="preserve">                      </w:t>
      </w:r>
      <w:r w:rsidRPr="00D31E5F">
        <w:rPr>
          <w:rFonts w:ascii="Trebuchet MS" w:hAnsi="Trebuchet MS" w:cs="Trebuchet MS"/>
          <w:b/>
          <w:color w:val="000000"/>
          <w:bdr w:val="single" w:sz="4" w:space="0" w:color="auto"/>
          <w:lang w:val="ro-RO"/>
        </w:rPr>
        <w:t>X</w:t>
      </w:r>
      <w:r w:rsidRPr="00D31E5F">
        <w:rPr>
          <w:rFonts w:ascii="Trebuchet MS" w:hAnsi="Trebuchet MS" w:cs="Trebuchet MS"/>
          <w:b/>
          <w:color w:val="000000"/>
          <w:lang w:val="ro-RO"/>
        </w:rPr>
        <w:t xml:space="preserve"> SERVICII</w:t>
      </w:r>
    </w:p>
    <w:p w14:paraId="6F724DE9" w14:textId="77777777" w:rsidR="00D31E5F" w:rsidRPr="00D31E5F" w:rsidRDefault="00D31E5F" w:rsidP="00D31E5F">
      <w:pPr>
        <w:autoSpaceDE w:val="0"/>
        <w:autoSpaceDN w:val="0"/>
        <w:adjustRightInd w:val="0"/>
        <w:spacing w:after="0"/>
        <w:contextualSpacing/>
        <w:jc w:val="both"/>
        <w:rPr>
          <w:rFonts w:ascii="Trebuchet MS" w:hAnsi="Trebuchet MS" w:cs="Trebuchet MS"/>
          <w:b/>
          <w:color w:val="000000"/>
          <w:lang w:val="ro-RO"/>
        </w:rPr>
      </w:pPr>
      <w:r w:rsidRPr="00D31E5F">
        <w:rPr>
          <w:rFonts w:ascii="Trebuchet MS" w:hAnsi="Trebuchet MS" w:cs="Trebuchet MS"/>
          <w:b/>
          <w:color w:val="000000"/>
          <w:lang w:val="ro-RO"/>
        </w:rPr>
        <w:t xml:space="preserve">                      </w:t>
      </w:r>
      <w:r w:rsidRPr="00D31E5F">
        <w:rPr>
          <w:rFonts w:ascii="Trebuchet MS" w:hAnsi="Trebuchet MS" w:cs="Trebuchet MS"/>
          <w:b/>
          <w:color w:val="000000"/>
          <w:bdr w:val="single" w:sz="4" w:space="0" w:color="auto"/>
          <w:lang w:val="ro-RO"/>
        </w:rPr>
        <w:t xml:space="preserve">  </w:t>
      </w:r>
      <w:r w:rsidRPr="00D31E5F">
        <w:rPr>
          <w:rFonts w:ascii="Trebuchet MS" w:hAnsi="Trebuchet MS" w:cs="Trebuchet MS"/>
          <w:b/>
          <w:color w:val="000000"/>
          <w:lang w:val="ro-RO"/>
        </w:rPr>
        <w:t xml:space="preserve">  SPRIJIN FORFETAR</w:t>
      </w:r>
    </w:p>
    <w:p w14:paraId="0F23E726" w14:textId="77777777" w:rsidR="00D31E5F" w:rsidRPr="00D31E5F" w:rsidRDefault="00D31E5F" w:rsidP="00D31E5F">
      <w:pPr>
        <w:autoSpaceDE w:val="0"/>
        <w:autoSpaceDN w:val="0"/>
        <w:adjustRightInd w:val="0"/>
        <w:spacing w:after="0"/>
        <w:contextualSpacing/>
        <w:jc w:val="both"/>
        <w:rPr>
          <w:rFonts w:ascii="Trebuchet MS" w:hAnsi="Trebuchet MS" w:cs="Trebuchet MS"/>
          <w:b/>
          <w:color w:val="000000"/>
          <w:lang w:val="ro-RO"/>
        </w:rPr>
      </w:pPr>
    </w:p>
    <w:p w14:paraId="6F6747E3" w14:textId="77777777" w:rsidR="00D31E5F" w:rsidRPr="00D31E5F" w:rsidRDefault="00D31E5F" w:rsidP="00D31E5F">
      <w:pPr>
        <w:numPr>
          <w:ilvl w:val="0"/>
          <w:numId w:val="14"/>
        </w:numPr>
        <w:autoSpaceDE w:val="0"/>
        <w:autoSpaceDN w:val="0"/>
        <w:adjustRightInd w:val="0"/>
        <w:spacing w:after="0"/>
        <w:contextualSpacing/>
        <w:jc w:val="both"/>
        <w:rPr>
          <w:rFonts w:ascii="Trebuchet MS" w:hAnsi="Trebuchet MS" w:cs="Trebuchet MS"/>
          <w:b/>
          <w:color w:val="000000"/>
          <w:lang w:val="ro-RO"/>
        </w:rPr>
      </w:pPr>
      <w:r w:rsidRPr="00D31E5F">
        <w:rPr>
          <w:rFonts w:ascii="Trebuchet MS" w:hAnsi="Trebuchet MS" w:cs="Trebuchet MS"/>
          <w:b/>
          <w:color w:val="000000"/>
          <w:lang w:val="ro-RO"/>
        </w:rPr>
        <w:t>Descrierea generală a măsurii, inclusiv a logicii de intervenție a acesteia și a contribuției la prioritățile strategiei, la domeniile de intervenție, la obiectivele transversale și a complementarității cu alte măsuri din SDL</w:t>
      </w:r>
    </w:p>
    <w:p w14:paraId="683DBA4F"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p>
    <w:p w14:paraId="232169CE" w14:textId="77777777" w:rsidR="00D31E5F" w:rsidRPr="00D31E5F" w:rsidRDefault="00D31E5F" w:rsidP="00D31E5F">
      <w:pPr>
        <w:autoSpaceDE w:val="0"/>
        <w:autoSpaceDN w:val="0"/>
        <w:adjustRightInd w:val="0"/>
        <w:spacing w:after="0"/>
        <w:ind w:firstLine="720"/>
        <w:contextualSpacing/>
        <w:jc w:val="both"/>
        <w:rPr>
          <w:rFonts w:ascii="Trebuchet MS" w:hAnsi="Trebuchet MS" w:cs="Trebuchet MS"/>
          <w:color w:val="000000"/>
          <w:lang w:val="ro-RO"/>
        </w:rPr>
      </w:pPr>
      <w:r w:rsidRPr="00D31E5F">
        <w:rPr>
          <w:rFonts w:ascii="Trebuchet MS" w:hAnsi="Trebuchet MS" w:cs="Trebuchet MS"/>
          <w:color w:val="000000"/>
          <w:lang w:val="ro-RO"/>
        </w:rPr>
        <w:t xml:space="preserve">Rețeaua europeană de arii protejate Natura 2000 a fost instituită în România începând cu anul 2007, desemnarea oficială a Ariilor de Protecție Specială </w:t>
      </w:r>
      <w:proofErr w:type="spellStart"/>
      <w:r w:rsidRPr="00D31E5F">
        <w:rPr>
          <w:rFonts w:ascii="Trebuchet MS" w:hAnsi="Trebuchet MS" w:cs="Trebuchet MS"/>
          <w:color w:val="000000"/>
          <w:lang w:val="ro-RO"/>
        </w:rPr>
        <w:t>Avifaunistică</w:t>
      </w:r>
      <w:proofErr w:type="spellEnd"/>
      <w:r w:rsidRPr="00D31E5F">
        <w:rPr>
          <w:rFonts w:ascii="Trebuchet MS" w:hAnsi="Trebuchet MS" w:cs="Trebuchet MS"/>
          <w:color w:val="000000"/>
          <w:lang w:val="ro-RO"/>
        </w:rPr>
        <w:t xml:space="preserve"> și a Siturilor de Importanță Comunitară fiind realizată în baza H.G 1284/2007, respectiv H.G-</w:t>
      </w:r>
      <w:proofErr w:type="spellStart"/>
      <w:r w:rsidRPr="00D31E5F">
        <w:rPr>
          <w:rFonts w:ascii="Trebuchet MS" w:hAnsi="Trebuchet MS" w:cs="Trebuchet MS"/>
          <w:color w:val="000000"/>
          <w:lang w:val="ro-RO"/>
        </w:rPr>
        <w:t>ul</w:t>
      </w:r>
      <w:proofErr w:type="spellEnd"/>
      <w:r w:rsidRPr="00D31E5F">
        <w:rPr>
          <w:rFonts w:ascii="Trebuchet MS" w:hAnsi="Trebuchet MS" w:cs="Trebuchet MS"/>
          <w:color w:val="000000"/>
          <w:lang w:val="ro-RO"/>
        </w:rPr>
        <w:t xml:space="preserve"> 971/2011.</w:t>
      </w:r>
    </w:p>
    <w:p w14:paraId="53E4B609" w14:textId="77777777" w:rsidR="00D31E5F" w:rsidRPr="00D31E5F" w:rsidRDefault="00D31E5F" w:rsidP="00D31E5F">
      <w:pPr>
        <w:autoSpaceDE w:val="0"/>
        <w:autoSpaceDN w:val="0"/>
        <w:adjustRightInd w:val="0"/>
        <w:spacing w:after="0"/>
        <w:ind w:firstLine="720"/>
        <w:contextualSpacing/>
        <w:jc w:val="both"/>
        <w:rPr>
          <w:rFonts w:ascii="Trebuchet MS" w:hAnsi="Trebuchet MS" w:cs="Trebuchet MS"/>
          <w:color w:val="000000"/>
          <w:lang w:val="ro-RO"/>
        </w:rPr>
      </w:pPr>
      <w:r w:rsidRPr="00D31E5F">
        <w:rPr>
          <w:rFonts w:ascii="Trebuchet MS" w:hAnsi="Trebuchet MS" w:cs="Trebuchet MS"/>
          <w:color w:val="000000"/>
          <w:lang w:val="ro-RO"/>
        </w:rPr>
        <w:t>Pe termen lung, scopul acestui instrument al Uniunii Europene este de a reface, conserva și dezvolta biodiversitatea de specii, plante și habitate deosebit de valoroase protejându-le prin legislație dedicată ce impune anumite restricții ale intervenției factorului uman.</w:t>
      </w:r>
    </w:p>
    <w:p w14:paraId="08286BF0" w14:textId="77777777" w:rsidR="00D31E5F" w:rsidRPr="00D31E5F" w:rsidRDefault="00D31E5F" w:rsidP="00D31E5F">
      <w:pPr>
        <w:autoSpaceDE w:val="0"/>
        <w:autoSpaceDN w:val="0"/>
        <w:adjustRightInd w:val="0"/>
        <w:spacing w:after="0"/>
        <w:ind w:firstLine="720"/>
        <w:contextualSpacing/>
        <w:jc w:val="both"/>
        <w:rPr>
          <w:rFonts w:ascii="Trebuchet MS" w:hAnsi="Trebuchet MS" w:cs="Trebuchet MS"/>
          <w:color w:val="000000"/>
          <w:lang w:val="ro-RO"/>
        </w:rPr>
      </w:pPr>
      <w:proofErr w:type="spellStart"/>
      <w:r w:rsidRPr="00D31E5F">
        <w:rPr>
          <w:rFonts w:ascii="Trebuchet MS" w:hAnsi="Trebuchet MS" w:cs="Trebuchet MS"/>
          <w:color w:val="000000"/>
          <w:lang w:val="ro-RO"/>
        </w:rPr>
        <w:t>Condiționalitățile</w:t>
      </w:r>
      <w:proofErr w:type="spellEnd"/>
      <w:r w:rsidRPr="00D31E5F">
        <w:rPr>
          <w:rFonts w:ascii="Trebuchet MS" w:hAnsi="Trebuchet MS" w:cs="Trebuchet MS"/>
          <w:color w:val="000000"/>
          <w:lang w:val="ro-RO"/>
        </w:rPr>
        <w:t xml:space="preserve"> legislative nu exclud totuși </w:t>
      </w:r>
      <w:proofErr w:type="spellStart"/>
      <w:r w:rsidRPr="00D31E5F">
        <w:rPr>
          <w:rFonts w:ascii="Trebuchet MS" w:hAnsi="Trebuchet MS" w:cs="Trebuchet MS"/>
          <w:color w:val="000000"/>
          <w:lang w:val="ro-RO"/>
        </w:rPr>
        <w:t>posibiltățile</w:t>
      </w:r>
      <w:proofErr w:type="spellEnd"/>
      <w:r w:rsidRPr="00D31E5F">
        <w:rPr>
          <w:rFonts w:ascii="Trebuchet MS" w:hAnsi="Trebuchet MS" w:cs="Trebuchet MS"/>
          <w:color w:val="000000"/>
          <w:lang w:val="ro-RO"/>
        </w:rPr>
        <w:t xml:space="preserve"> de desfășurare a anumitor activități din partea omului, dacă acele activități nu aduc atingere valorilor naturale și sunt folosite într-un concept de valorificare sustenabilă. Potențialul acestor zone stă în însăși existența lor, de aceea operațiunile de creștere a vizibilității sau amenajării de puncte de informare pot fi îmbinate în viitor cu sectorul de turism local. Împreună pot genera puncte de interes pentru categorii de turiști interesați tocmai de specificul fiecărei arii în parte.</w:t>
      </w:r>
    </w:p>
    <w:p w14:paraId="11C1828C" w14:textId="77777777" w:rsidR="00D31E5F" w:rsidRPr="00D31E5F" w:rsidRDefault="00D31E5F" w:rsidP="00D31E5F">
      <w:pPr>
        <w:autoSpaceDE w:val="0"/>
        <w:autoSpaceDN w:val="0"/>
        <w:adjustRightInd w:val="0"/>
        <w:spacing w:after="0"/>
        <w:ind w:firstLine="720"/>
        <w:contextualSpacing/>
        <w:jc w:val="both"/>
        <w:rPr>
          <w:rFonts w:ascii="Trebuchet MS" w:hAnsi="Trebuchet MS" w:cs="Trebuchet MS"/>
          <w:color w:val="000000"/>
          <w:lang w:val="ro-RO"/>
        </w:rPr>
      </w:pPr>
      <w:r w:rsidRPr="00D31E5F">
        <w:rPr>
          <w:rFonts w:ascii="Trebuchet MS" w:hAnsi="Trebuchet MS" w:cs="Trebuchet MS"/>
          <w:color w:val="000000"/>
          <w:lang w:val="ro-RO"/>
        </w:rPr>
        <w:t xml:space="preserve">Din cele 8 localități partenere în GAL Valea Muntelui, 6 dețin teritorii ce fac parte din rețeaua de zone naturale și seminaturale Natura 2000. </w:t>
      </w:r>
    </w:p>
    <w:p w14:paraId="47B9FCB7" w14:textId="77777777" w:rsidR="00D31E5F" w:rsidRPr="00D31E5F" w:rsidRDefault="00D31E5F" w:rsidP="00D31E5F">
      <w:pPr>
        <w:autoSpaceDE w:val="0"/>
        <w:autoSpaceDN w:val="0"/>
        <w:adjustRightInd w:val="0"/>
        <w:spacing w:after="0"/>
        <w:ind w:firstLine="720"/>
        <w:contextualSpacing/>
        <w:jc w:val="both"/>
        <w:rPr>
          <w:rFonts w:ascii="Trebuchet MS" w:hAnsi="Trebuchet MS" w:cs="Trebuchet MS"/>
          <w:color w:val="000000"/>
          <w:lang w:val="ro-RO"/>
        </w:rPr>
      </w:pPr>
      <w:r w:rsidRPr="00D31E5F">
        <w:rPr>
          <w:rFonts w:ascii="Trebuchet MS" w:hAnsi="Trebuchet MS" w:cs="Trebuchet MS"/>
          <w:color w:val="000000"/>
          <w:lang w:val="ro-RO"/>
        </w:rPr>
        <w:t>Suprafața totală a acestor situri este de 176,84 de km² ce cuprind 11 zone</w:t>
      </w:r>
      <w:r w:rsidRPr="00D31E5F">
        <w:rPr>
          <w:rFonts w:ascii="Trebuchet MS" w:hAnsi="Trebuchet MS"/>
          <w:color w:val="000000"/>
          <w:vertAlign w:val="superscript"/>
          <w:lang w:val="ro-RO"/>
        </w:rPr>
        <w:footnoteReference w:id="1"/>
      </w:r>
      <w:r w:rsidRPr="00D31E5F">
        <w:rPr>
          <w:rFonts w:ascii="Trebuchet MS" w:hAnsi="Trebuchet MS" w:cs="Trebuchet MS"/>
          <w:color w:val="000000"/>
          <w:lang w:val="ro-RO"/>
        </w:rPr>
        <w:t xml:space="preserve"> și reprezintă 0,12% din suprafața totală a teritoriului GAL. Dintre acestea, în comuna Ghimeș-Făget se află zona denumită Munții Ciucului cu cea mai mare întindere, respectiv 95,53 km², urmată de zona Nemira-Lapoș situată în orașul Dărmănești, cu o suprafață de 46,86 km². Se observă astfel că cele două localități dețin 80% din suprafața totală a zonelor Natura 2000 și peste jumătate din suprafață se află pe teritoriul comunei Ghimeș-Făget. La polul opus se află comuna Dofteana cu aria Măgura – Târgu Ocna ce identifică pe teritoriul său 425,30 mp și aria Nemira-Lapoș cu 10.087,51 mp.</w:t>
      </w:r>
    </w:p>
    <w:p w14:paraId="4520D9BD" w14:textId="77777777" w:rsidR="00D31E5F" w:rsidRPr="00D31E5F" w:rsidRDefault="00D31E5F" w:rsidP="00D31E5F">
      <w:pPr>
        <w:autoSpaceDE w:val="0"/>
        <w:autoSpaceDN w:val="0"/>
        <w:adjustRightInd w:val="0"/>
        <w:spacing w:after="0"/>
        <w:ind w:firstLine="720"/>
        <w:contextualSpacing/>
        <w:jc w:val="both"/>
        <w:rPr>
          <w:rFonts w:ascii="Trebuchet MS" w:hAnsi="Trebuchet MS" w:cs="Trebuchet MS"/>
          <w:color w:val="000000"/>
          <w:lang w:val="ro-RO"/>
        </w:rPr>
      </w:pPr>
      <w:r w:rsidRPr="00D31E5F">
        <w:rPr>
          <w:rFonts w:ascii="Trebuchet MS" w:hAnsi="Trebuchet MS" w:cs="Trebuchet MS"/>
          <w:color w:val="000000"/>
          <w:lang w:val="ro-RO"/>
        </w:rPr>
        <w:t xml:space="preserve">Nevoile specifice ale zonelor Natura 2000 vor putea fi abordate la nivel macro prin realizarea </w:t>
      </w:r>
      <w:proofErr w:type="spellStart"/>
      <w:r w:rsidRPr="00D31E5F">
        <w:rPr>
          <w:rFonts w:ascii="Trebuchet MS" w:hAnsi="Trebuchet MS" w:cs="Trebuchet MS"/>
          <w:color w:val="000000"/>
          <w:lang w:val="ro-RO"/>
        </w:rPr>
        <w:t>activităţilor</w:t>
      </w:r>
      <w:proofErr w:type="spellEnd"/>
      <w:r w:rsidRPr="00D31E5F">
        <w:rPr>
          <w:rFonts w:ascii="Trebuchet MS" w:hAnsi="Trebuchet MS" w:cs="Trebuchet MS"/>
          <w:color w:val="000000"/>
          <w:lang w:val="ro-RO"/>
        </w:rPr>
        <w:t xml:space="preserve"> de informare </w:t>
      </w:r>
      <w:proofErr w:type="spellStart"/>
      <w:r w:rsidRPr="00D31E5F">
        <w:rPr>
          <w:rFonts w:ascii="Trebuchet MS" w:hAnsi="Trebuchet MS" w:cs="Trebuchet MS"/>
          <w:color w:val="000000"/>
          <w:lang w:val="ro-RO"/>
        </w:rPr>
        <w:t>şi</w:t>
      </w:r>
      <w:proofErr w:type="spellEnd"/>
      <w:r w:rsidRPr="00D31E5F">
        <w:rPr>
          <w:rFonts w:ascii="Trebuchet MS" w:hAnsi="Trebuchet MS" w:cs="Trebuchet MS"/>
          <w:color w:val="000000"/>
          <w:lang w:val="ro-RO"/>
        </w:rPr>
        <w:t xml:space="preserve"> </w:t>
      </w:r>
      <w:proofErr w:type="spellStart"/>
      <w:r w:rsidRPr="00D31E5F">
        <w:rPr>
          <w:rFonts w:ascii="Trebuchet MS" w:hAnsi="Trebuchet MS" w:cs="Trebuchet MS"/>
          <w:color w:val="000000"/>
          <w:lang w:val="ro-RO"/>
        </w:rPr>
        <w:t>conştientizare</w:t>
      </w:r>
      <w:proofErr w:type="spellEnd"/>
      <w:r w:rsidRPr="00D31E5F">
        <w:rPr>
          <w:rFonts w:ascii="Trebuchet MS" w:hAnsi="Trebuchet MS" w:cs="Trebuchet MS"/>
          <w:color w:val="000000"/>
          <w:lang w:val="ro-RO"/>
        </w:rPr>
        <w:t xml:space="preserve">  în vederea menținerii diversității biologice  și a valorii de  mediu. Din perspectiva managementului durabil, sprijinul se va acorda cu prioritate evidențierii importanței conservării patrimoniului natural de mediu, printr-o informare orientată  asupra rutelor principale de acces  asupra speciilor de plante, animale sau habitate naturale valoroase. Se va facilita astfel conștientizarea folosirii sustenabile a zonelor Natura 2000, într-o relație de generare a beneficiilor mutuale om-</w:t>
      </w:r>
      <w:r w:rsidRPr="00D31E5F">
        <w:rPr>
          <w:rFonts w:ascii="Trebuchet MS" w:hAnsi="Trebuchet MS" w:cs="Trebuchet MS"/>
          <w:color w:val="000000"/>
          <w:lang w:val="ro-RO"/>
        </w:rPr>
        <w:lastRenderedPageBreak/>
        <w:t>natură. Prin conservarea zonelor, acestea vor constitui un punct de atracție pentru turiștii de nișă. Pentru turiștii de nișă ajunși aici, oamenii vor putea oferi servicii și produse locale.</w:t>
      </w:r>
    </w:p>
    <w:p w14:paraId="184DF8A9" w14:textId="77777777" w:rsidR="00D31E5F" w:rsidRPr="00D31E5F" w:rsidRDefault="00D31E5F" w:rsidP="00D31E5F">
      <w:pPr>
        <w:autoSpaceDE w:val="0"/>
        <w:autoSpaceDN w:val="0"/>
        <w:adjustRightInd w:val="0"/>
        <w:spacing w:after="0"/>
        <w:ind w:firstLine="720"/>
        <w:contextualSpacing/>
        <w:jc w:val="both"/>
        <w:rPr>
          <w:rFonts w:ascii="Trebuchet MS" w:hAnsi="Trebuchet MS" w:cs="Trebuchet MS"/>
          <w:color w:val="000000"/>
          <w:lang w:val="ro-RO"/>
        </w:rPr>
      </w:pPr>
    </w:p>
    <w:p w14:paraId="02492C70"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b/>
          <w:color w:val="000000"/>
          <w:lang w:val="ro-RO"/>
        </w:rPr>
        <w:t>Obiectiv de dezvoltare rurală 2:</w:t>
      </w:r>
    </w:p>
    <w:p w14:paraId="4C3A6B46" w14:textId="77777777" w:rsidR="00D31E5F" w:rsidRPr="00D31E5F" w:rsidRDefault="00D31E5F" w:rsidP="00D31E5F">
      <w:pPr>
        <w:autoSpaceDE w:val="0"/>
        <w:autoSpaceDN w:val="0"/>
        <w:adjustRightInd w:val="0"/>
        <w:spacing w:after="0"/>
        <w:ind w:firstLine="720"/>
        <w:contextualSpacing/>
        <w:jc w:val="both"/>
        <w:rPr>
          <w:rFonts w:ascii="Trebuchet MS" w:hAnsi="Trebuchet MS" w:cs="EUAlbertina"/>
          <w:color w:val="000000"/>
          <w:lang w:val="ro-RO"/>
        </w:rPr>
      </w:pPr>
      <w:r w:rsidRPr="00D31E5F">
        <w:rPr>
          <w:rFonts w:ascii="Trebuchet MS" w:hAnsi="Trebuchet MS" w:cs="EUAlbertina"/>
          <w:color w:val="000000"/>
          <w:lang w:val="ro-RO"/>
        </w:rPr>
        <w:t>Asigurarea gestionării durabile a resurselor naturale și combaterea schimbărilor climatice</w:t>
      </w:r>
    </w:p>
    <w:p w14:paraId="78324B2C" w14:textId="77777777" w:rsidR="00D31E5F" w:rsidRPr="00D31E5F" w:rsidRDefault="00D31E5F" w:rsidP="00D31E5F">
      <w:pPr>
        <w:spacing w:after="0"/>
        <w:contextualSpacing/>
        <w:jc w:val="both"/>
        <w:rPr>
          <w:rFonts w:ascii="Trebuchet MS" w:hAnsi="Trebuchet MS" w:cs="EUAlbertina"/>
          <w:b/>
          <w:color w:val="000000"/>
          <w:lang w:val="ro-RO"/>
        </w:rPr>
      </w:pPr>
    </w:p>
    <w:p w14:paraId="3C7AD9A9" w14:textId="77777777" w:rsidR="00D31E5F" w:rsidRPr="00D31E5F" w:rsidRDefault="00D31E5F" w:rsidP="00D31E5F">
      <w:pPr>
        <w:spacing w:after="0"/>
        <w:contextualSpacing/>
        <w:jc w:val="both"/>
        <w:rPr>
          <w:rFonts w:ascii="Trebuchet MS" w:hAnsi="Trebuchet MS" w:cs="EUAlbertina"/>
          <w:b/>
          <w:color w:val="000000"/>
          <w:lang w:val="ro-RO"/>
        </w:rPr>
      </w:pPr>
      <w:r w:rsidRPr="00D31E5F">
        <w:rPr>
          <w:rFonts w:ascii="Trebuchet MS" w:hAnsi="Trebuchet MS" w:cs="EUAlbertina"/>
          <w:b/>
          <w:color w:val="000000"/>
          <w:lang w:val="ro-RO"/>
        </w:rPr>
        <w:t>Obiectiv specific al măsurii:</w:t>
      </w:r>
    </w:p>
    <w:p w14:paraId="4FFCF9D7" w14:textId="77777777" w:rsidR="00D31E5F" w:rsidRPr="00D31E5F" w:rsidRDefault="00D31E5F" w:rsidP="00D31E5F">
      <w:pPr>
        <w:spacing w:after="0"/>
        <w:contextualSpacing/>
        <w:jc w:val="both"/>
        <w:rPr>
          <w:rFonts w:ascii="Trebuchet MS" w:hAnsi="Trebuchet MS" w:cs="EUAlbertina"/>
          <w:color w:val="000000"/>
          <w:lang w:val="ro-RO"/>
        </w:rPr>
      </w:pPr>
      <w:r w:rsidRPr="00D31E5F">
        <w:rPr>
          <w:rFonts w:ascii="Trebuchet MS" w:hAnsi="Trebuchet MS" w:cs="EUAlbertina"/>
          <w:b/>
          <w:color w:val="000000"/>
          <w:lang w:val="ro-RO"/>
        </w:rPr>
        <w:tab/>
      </w:r>
      <w:r w:rsidRPr="00D31E5F">
        <w:rPr>
          <w:rFonts w:ascii="Trebuchet MS" w:hAnsi="Trebuchet MS" w:cs="EUAlbertina"/>
          <w:color w:val="000000"/>
          <w:lang w:val="ro-RO"/>
        </w:rPr>
        <w:t xml:space="preserve">Promovarea patrimoniului din minim un sit Natura 2000 prin elemente de informare  și accesibilizare, în vederea conștientizării valorii de mediu a acestuia. </w:t>
      </w:r>
    </w:p>
    <w:p w14:paraId="370997F4" w14:textId="77777777" w:rsidR="00D31E5F" w:rsidRPr="00D31E5F" w:rsidRDefault="00D31E5F" w:rsidP="00D31E5F">
      <w:pPr>
        <w:spacing w:after="0"/>
        <w:contextualSpacing/>
        <w:jc w:val="both"/>
        <w:rPr>
          <w:rFonts w:ascii="Trebuchet MS" w:hAnsi="Trebuchet MS" w:cs="EUAlbertina"/>
          <w:color w:val="000000"/>
          <w:lang w:val="ro-RO"/>
        </w:rPr>
      </w:pPr>
    </w:p>
    <w:p w14:paraId="0617463C" w14:textId="77777777" w:rsidR="00D31E5F" w:rsidRPr="00D31E5F" w:rsidRDefault="00D31E5F" w:rsidP="00D31E5F">
      <w:pPr>
        <w:spacing w:after="0"/>
        <w:contextualSpacing/>
        <w:jc w:val="both"/>
        <w:rPr>
          <w:rFonts w:ascii="Trebuchet MS" w:hAnsi="Trebuchet MS" w:cs="EUAlbertina"/>
          <w:color w:val="000000"/>
          <w:lang w:val="ro-RO"/>
        </w:rPr>
      </w:pPr>
      <w:r w:rsidRPr="00D31E5F">
        <w:rPr>
          <w:rFonts w:ascii="Trebuchet MS" w:hAnsi="Trebuchet MS" w:cs="EUAlbertina"/>
          <w:color w:val="000000"/>
          <w:lang w:val="ro-RO"/>
        </w:rPr>
        <w:t>Măsura contribuie la prioritățile:</w:t>
      </w:r>
    </w:p>
    <w:p w14:paraId="45EE1010" w14:textId="77777777" w:rsidR="00D31E5F" w:rsidRPr="00D31E5F" w:rsidRDefault="00D31E5F" w:rsidP="00D31E5F">
      <w:pPr>
        <w:spacing w:after="0"/>
        <w:ind w:firstLine="720"/>
        <w:contextualSpacing/>
        <w:jc w:val="both"/>
        <w:rPr>
          <w:rFonts w:ascii="Trebuchet MS" w:hAnsi="Trebuchet MS" w:cs="EUAlbertina"/>
          <w:color w:val="000000"/>
          <w:lang w:val="ro-RO"/>
        </w:rPr>
      </w:pPr>
      <w:r w:rsidRPr="00D31E5F">
        <w:rPr>
          <w:rFonts w:ascii="Trebuchet MS" w:hAnsi="Trebuchet MS" w:cs="EUAlbertina"/>
          <w:b/>
          <w:color w:val="000000"/>
          <w:lang w:val="ro-RO"/>
        </w:rPr>
        <w:t xml:space="preserve">P4 </w:t>
      </w:r>
      <w:r w:rsidRPr="00D31E5F">
        <w:rPr>
          <w:rFonts w:ascii="Trebuchet MS" w:hAnsi="Trebuchet MS" w:cs="EUAlbertina"/>
          <w:color w:val="000000"/>
          <w:lang w:val="ro-RO"/>
        </w:rPr>
        <w:t>Refacerea, conservarea și consolidarea ecosistemelor care sunt legate de agricultură și silvicultură</w:t>
      </w:r>
    </w:p>
    <w:p w14:paraId="58EB0C5A" w14:textId="77777777" w:rsidR="00D31E5F" w:rsidRPr="00D31E5F" w:rsidRDefault="00D31E5F" w:rsidP="00D31E5F">
      <w:pPr>
        <w:spacing w:after="0"/>
        <w:ind w:left="720"/>
        <w:contextualSpacing/>
        <w:jc w:val="both"/>
        <w:rPr>
          <w:rFonts w:ascii="Trebuchet MS" w:hAnsi="Trebuchet MS" w:cs="EUAlbertina"/>
          <w:color w:val="000000"/>
        </w:rPr>
      </w:pPr>
      <w:r w:rsidRPr="00D31E5F">
        <w:rPr>
          <w:rFonts w:ascii="Trebuchet MS" w:hAnsi="Trebuchet MS" w:cs="EUAlbertina"/>
          <w:b/>
          <w:color w:val="000000"/>
        </w:rPr>
        <w:t>(P1)</w:t>
      </w:r>
      <w:r w:rsidRPr="00D31E5F">
        <w:rPr>
          <w:rFonts w:ascii="Trebuchet MS" w:hAnsi="Trebuchet MS" w:cs="EUAlbertina"/>
          <w:color w:val="000000"/>
        </w:rPr>
        <w:t xml:space="preserve"> </w:t>
      </w:r>
      <w:proofErr w:type="spellStart"/>
      <w:r w:rsidRPr="00D31E5F">
        <w:rPr>
          <w:rFonts w:ascii="Trebuchet MS" w:hAnsi="Trebuchet MS" w:cs="EUAlbertina"/>
          <w:color w:val="000000"/>
        </w:rPr>
        <w:t>Încurajarea</w:t>
      </w:r>
      <w:proofErr w:type="spellEnd"/>
      <w:r w:rsidRPr="00D31E5F">
        <w:rPr>
          <w:rFonts w:ascii="Trebuchet MS" w:hAnsi="Trebuchet MS" w:cs="EUAlbertina"/>
          <w:color w:val="000000"/>
        </w:rPr>
        <w:t xml:space="preserve"> </w:t>
      </w:r>
      <w:proofErr w:type="spellStart"/>
      <w:r w:rsidRPr="00D31E5F">
        <w:rPr>
          <w:rFonts w:ascii="Trebuchet MS" w:hAnsi="Trebuchet MS" w:cs="EUAlbertina"/>
          <w:color w:val="000000"/>
        </w:rPr>
        <w:t>transferului</w:t>
      </w:r>
      <w:proofErr w:type="spellEnd"/>
      <w:r w:rsidRPr="00D31E5F">
        <w:rPr>
          <w:rFonts w:ascii="Trebuchet MS" w:hAnsi="Trebuchet MS" w:cs="EUAlbertina"/>
          <w:color w:val="000000"/>
        </w:rPr>
        <w:t xml:space="preserve"> de </w:t>
      </w:r>
      <w:proofErr w:type="spellStart"/>
      <w:r w:rsidRPr="00D31E5F">
        <w:rPr>
          <w:rFonts w:ascii="Trebuchet MS" w:hAnsi="Trebuchet MS" w:cs="EUAlbertina"/>
          <w:color w:val="000000"/>
        </w:rPr>
        <w:t>cunoștințe</w:t>
      </w:r>
      <w:proofErr w:type="spellEnd"/>
      <w:r w:rsidRPr="00D31E5F">
        <w:rPr>
          <w:rFonts w:ascii="Trebuchet MS" w:hAnsi="Trebuchet MS" w:cs="EUAlbertina"/>
          <w:color w:val="000000"/>
        </w:rPr>
        <w:t xml:space="preserve"> </w:t>
      </w:r>
      <w:proofErr w:type="spellStart"/>
      <w:r w:rsidRPr="00D31E5F">
        <w:rPr>
          <w:rFonts w:ascii="Trebuchet MS" w:hAnsi="Trebuchet MS" w:cs="EUAlbertina"/>
          <w:color w:val="000000"/>
        </w:rPr>
        <w:t>și</w:t>
      </w:r>
      <w:proofErr w:type="spellEnd"/>
      <w:r w:rsidRPr="00D31E5F">
        <w:rPr>
          <w:rFonts w:ascii="Trebuchet MS" w:hAnsi="Trebuchet MS" w:cs="EUAlbertina"/>
          <w:color w:val="000000"/>
        </w:rPr>
        <w:t xml:space="preserve"> </w:t>
      </w:r>
      <w:proofErr w:type="gramStart"/>
      <w:r w:rsidRPr="00D31E5F">
        <w:rPr>
          <w:rFonts w:ascii="Trebuchet MS" w:hAnsi="Trebuchet MS" w:cs="EUAlbertina"/>
          <w:color w:val="000000"/>
        </w:rPr>
        <w:t>a</w:t>
      </w:r>
      <w:proofErr w:type="gramEnd"/>
      <w:r w:rsidRPr="00D31E5F">
        <w:rPr>
          <w:rFonts w:ascii="Trebuchet MS" w:hAnsi="Trebuchet MS" w:cs="EUAlbertina"/>
          <w:color w:val="000000"/>
        </w:rPr>
        <w:t xml:space="preserve"> </w:t>
      </w:r>
      <w:proofErr w:type="spellStart"/>
      <w:r w:rsidRPr="00D31E5F">
        <w:rPr>
          <w:rFonts w:ascii="Trebuchet MS" w:hAnsi="Trebuchet MS" w:cs="EUAlbertina"/>
          <w:color w:val="000000"/>
        </w:rPr>
        <w:t>inovării</w:t>
      </w:r>
      <w:proofErr w:type="spellEnd"/>
      <w:r w:rsidRPr="00D31E5F">
        <w:rPr>
          <w:rFonts w:ascii="Trebuchet MS" w:hAnsi="Trebuchet MS" w:cs="EUAlbertina"/>
          <w:color w:val="000000"/>
        </w:rPr>
        <w:t xml:space="preserve"> </w:t>
      </w:r>
      <w:proofErr w:type="spellStart"/>
      <w:r w:rsidRPr="00D31E5F">
        <w:rPr>
          <w:rFonts w:ascii="Trebuchet MS" w:hAnsi="Trebuchet MS" w:cs="EUAlbertina"/>
          <w:color w:val="000000"/>
        </w:rPr>
        <w:t>în</w:t>
      </w:r>
      <w:proofErr w:type="spellEnd"/>
      <w:r w:rsidRPr="00D31E5F">
        <w:rPr>
          <w:rFonts w:ascii="Trebuchet MS" w:hAnsi="Trebuchet MS" w:cs="EUAlbertina"/>
          <w:color w:val="000000"/>
        </w:rPr>
        <w:t xml:space="preserve"> </w:t>
      </w:r>
      <w:proofErr w:type="spellStart"/>
      <w:r w:rsidRPr="00D31E5F">
        <w:rPr>
          <w:rFonts w:ascii="Trebuchet MS" w:hAnsi="Trebuchet MS" w:cs="EUAlbertina"/>
          <w:color w:val="000000"/>
        </w:rPr>
        <w:t>agricultură</w:t>
      </w:r>
      <w:proofErr w:type="spellEnd"/>
      <w:r w:rsidRPr="00D31E5F">
        <w:rPr>
          <w:rFonts w:ascii="Trebuchet MS" w:hAnsi="Trebuchet MS" w:cs="EUAlbertina"/>
          <w:color w:val="000000"/>
        </w:rPr>
        <w:t xml:space="preserve">, </w:t>
      </w:r>
      <w:proofErr w:type="spellStart"/>
      <w:r w:rsidRPr="00D31E5F">
        <w:rPr>
          <w:rFonts w:ascii="Trebuchet MS" w:hAnsi="Trebuchet MS" w:cs="EUAlbertina"/>
          <w:color w:val="000000"/>
        </w:rPr>
        <w:t>în</w:t>
      </w:r>
      <w:proofErr w:type="spellEnd"/>
      <w:r w:rsidRPr="00D31E5F">
        <w:rPr>
          <w:rFonts w:ascii="Trebuchet MS" w:hAnsi="Trebuchet MS" w:cs="EUAlbertina"/>
          <w:color w:val="000000"/>
        </w:rPr>
        <w:t xml:space="preserve"> </w:t>
      </w:r>
      <w:proofErr w:type="spellStart"/>
      <w:r w:rsidRPr="00D31E5F">
        <w:rPr>
          <w:rFonts w:ascii="Trebuchet MS" w:hAnsi="Trebuchet MS" w:cs="EUAlbertina"/>
          <w:color w:val="000000"/>
        </w:rPr>
        <w:t>silvicultură</w:t>
      </w:r>
      <w:proofErr w:type="spellEnd"/>
      <w:r w:rsidRPr="00D31E5F">
        <w:rPr>
          <w:rFonts w:ascii="Trebuchet MS" w:hAnsi="Trebuchet MS" w:cs="EUAlbertina"/>
          <w:color w:val="000000"/>
        </w:rPr>
        <w:t xml:space="preserve"> </w:t>
      </w:r>
      <w:proofErr w:type="spellStart"/>
      <w:r w:rsidRPr="00D31E5F">
        <w:rPr>
          <w:rFonts w:ascii="Trebuchet MS" w:hAnsi="Trebuchet MS" w:cs="EUAlbertina"/>
          <w:color w:val="000000"/>
        </w:rPr>
        <w:t>și</w:t>
      </w:r>
      <w:proofErr w:type="spellEnd"/>
      <w:r w:rsidRPr="00D31E5F">
        <w:rPr>
          <w:rFonts w:ascii="Trebuchet MS" w:hAnsi="Trebuchet MS" w:cs="EUAlbertina"/>
          <w:color w:val="000000"/>
        </w:rPr>
        <w:t xml:space="preserve"> </w:t>
      </w:r>
      <w:proofErr w:type="spellStart"/>
      <w:r w:rsidRPr="00D31E5F">
        <w:rPr>
          <w:rFonts w:ascii="Trebuchet MS" w:hAnsi="Trebuchet MS" w:cs="EUAlbertina"/>
          <w:color w:val="000000"/>
        </w:rPr>
        <w:t>în</w:t>
      </w:r>
      <w:proofErr w:type="spellEnd"/>
      <w:r w:rsidRPr="00D31E5F">
        <w:rPr>
          <w:rFonts w:ascii="Trebuchet MS" w:hAnsi="Trebuchet MS" w:cs="EUAlbertina"/>
          <w:color w:val="000000"/>
        </w:rPr>
        <w:t xml:space="preserve"> </w:t>
      </w:r>
      <w:proofErr w:type="spellStart"/>
      <w:r w:rsidRPr="00D31E5F">
        <w:rPr>
          <w:rFonts w:ascii="Trebuchet MS" w:hAnsi="Trebuchet MS" w:cs="EUAlbertina"/>
          <w:color w:val="000000"/>
        </w:rPr>
        <w:t>zonele</w:t>
      </w:r>
      <w:proofErr w:type="spellEnd"/>
      <w:r w:rsidRPr="00D31E5F">
        <w:rPr>
          <w:rFonts w:ascii="Trebuchet MS" w:hAnsi="Trebuchet MS" w:cs="EUAlbertina"/>
          <w:color w:val="000000"/>
        </w:rPr>
        <w:t xml:space="preserve"> </w:t>
      </w:r>
      <w:proofErr w:type="spellStart"/>
      <w:r w:rsidRPr="00D31E5F">
        <w:rPr>
          <w:rFonts w:ascii="Trebuchet MS" w:hAnsi="Trebuchet MS" w:cs="EUAlbertina"/>
          <w:color w:val="000000"/>
        </w:rPr>
        <w:t>rurale</w:t>
      </w:r>
      <w:proofErr w:type="spellEnd"/>
      <w:r w:rsidRPr="00D31E5F">
        <w:rPr>
          <w:rFonts w:ascii="Trebuchet MS" w:hAnsi="Trebuchet MS" w:cs="EUAlbertina"/>
          <w:color w:val="000000"/>
        </w:rPr>
        <w:t>.</w:t>
      </w:r>
    </w:p>
    <w:p w14:paraId="4C45D108" w14:textId="77777777" w:rsidR="00D31E5F" w:rsidRPr="00D31E5F" w:rsidRDefault="00D31E5F" w:rsidP="00D31E5F">
      <w:pPr>
        <w:spacing w:after="0"/>
        <w:ind w:firstLine="720"/>
        <w:contextualSpacing/>
        <w:jc w:val="both"/>
        <w:rPr>
          <w:rFonts w:ascii="Trebuchet MS" w:hAnsi="Trebuchet MS" w:cs="EUAlbertina"/>
          <w:color w:val="000000"/>
          <w:lang w:val="ro-RO"/>
        </w:rPr>
      </w:pPr>
    </w:p>
    <w:p w14:paraId="2D70EECF" w14:textId="77777777" w:rsidR="00D31E5F" w:rsidRPr="00D31E5F" w:rsidRDefault="00D31E5F" w:rsidP="00D31E5F">
      <w:pPr>
        <w:spacing w:after="0"/>
        <w:ind w:firstLine="720"/>
        <w:contextualSpacing/>
        <w:jc w:val="both"/>
        <w:rPr>
          <w:rFonts w:ascii="Trebuchet MS" w:hAnsi="Trebuchet MS" w:cs="EUAlbertina"/>
          <w:color w:val="000000"/>
          <w:lang w:val="ro-RO"/>
        </w:rPr>
      </w:pPr>
    </w:p>
    <w:p w14:paraId="608638F0" w14:textId="77777777" w:rsidR="00D31E5F" w:rsidRPr="00D31E5F" w:rsidRDefault="00D31E5F" w:rsidP="00D31E5F">
      <w:pPr>
        <w:spacing w:after="0"/>
        <w:contextualSpacing/>
        <w:jc w:val="center"/>
        <w:rPr>
          <w:rFonts w:ascii="Trebuchet MS" w:hAnsi="Trebuchet MS" w:cs="EUAlbertina"/>
          <w:color w:val="000000"/>
          <w:lang w:val="ro-RO"/>
        </w:rPr>
      </w:pPr>
      <w:r w:rsidRPr="00D31E5F">
        <w:rPr>
          <w:rFonts w:ascii="Trebuchet MS" w:hAnsi="Trebuchet MS" w:cs="EUAlbertina"/>
          <w:color w:val="000000"/>
          <w:bdr w:val="single" w:sz="4" w:space="0" w:color="auto"/>
          <w:lang w:val="ro-RO"/>
        </w:rPr>
        <w:t xml:space="preserve">Măsura corespunde obiectivelor </w:t>
      </w:r>
      <w:r w:rsidRPr="00D31E5F">
        <w:rPr>
          <w:rFonts w:ascii="Trebuchet MS" w:hAnsi="Trebuchet MS" w:cs="EUAlbertina"/>
          <w:b/>
          <w:color w:val="000000"/>
          <w:bdr w:val="single" w:sz="4" w:space="0" w:color="auto"/>
          <w:lang w:val="ro-RO"/>
        </w:rPr>
        <w:t xml:space="preserve">Art. </w:t>
      </w:r>
      <w:r w:rsidRPr="00D31E5F">
        <w:rPr>
          <w:rFonts w:ascii="Trebuchet MS" w:hAnsi="Trebuchet MS" w:cs="EUAlbertina"/>
          <w:color w:val="000000"/>
          <w:bdr w:val="single" w:sz="4" w:space="0" w:color="auto"/>
          <w:lang w:val="ro-RO"/>
        </w:rPr>
        <w:t xml:space="preserve"> 14 alin. 1-5 din </w:t>
      </w:r>
      <w:proofErr w:type="spellStart"/>
      <w:r w:rsidRPr="00D31E5F">
        <w:rPr>
          <w:rFonts w:ascii="Trebuchet MS" w:hAnsi="Trebuchet MS" w:cs="EUAlbertina"/>
          <w:color w:val="000000"/>
          <w:bdr w:val="single" w:sz="4" w:space="0" w:color="auto"/>
          <w:lang w:val="ro-RO"/>
        </w:rPr>
        <w:t>Reg</w:t>
      </w:r>
      <w:proofErr w:type="spellEnd"/>
      <w:r w:rsidRPr="00D31E5F">
        <w:rPr>
          <w:rFonts w:ascii="Trebuchet MS" w:hAnsi="Trebuchet MS" w:cs="EUAlbertina"/>
          <w:color w:val="000000"/>
          <w:bdr w:val="single" w:sz="4" w:space="0" w:color="auto"/>
          <w:lang w:val="ro-RO"/>
        </w:rPr>
        <w:t xml:space="preserve"> (UE) nr. 1305/2013.</w:t>
      </w:r>
    </w:p>
    <w:p w14:paraId="184342CE" w14:textId="77777777" w:rsidR="00D31E5F" w:rsidRPr="00D31E5F" w:rsidRDefault="00D31E5F" w:rsidP="00D31E5F">
      <w:pPr>
        <w:spacing w:after="0"/>
        <w:contextualSpacing/>
        <w:jc w:val="both"/>
        <w:rPr>
          <w:rFonts w:ascii="Trebuchet MS" w:hAnsi="Trebuchet MS" w:cs="EUAlbertina"/>
          <w:color w:val="000000"/>
          <w:lang w:val="ro-RO"/>
        </w:rPr>
      </w:pPr>
    </w:p>
    <w:p w14:paraId="676696BA" w14:textId="77777777" w:rsidR="00D31E5F" w:rsidRPr="00D31E5F" w:rsidRDefault="00D31E5F" w:rsidP="00D31E5F">
      <w:pPr>
        <w:spacing w:after="0"/>
        <w:contextualSpacing/>
        <w:jc w:val="both"/>
        <w:rPr>
          <w:rFonts w:ascii="Trebuchet MS" w:hAnsi="Trebuchet MS" w:cs="EUAlbertina"/>
          <w:color w:val="000000"/>
          <w:lang w:val="ro-RO"/>
        </w:rPr>
      </w:pPr>
      <w:r w:rsidRPr="00D31E5F">
        <w:rPr>
          <w:rFonts w:ascii="Trebuchet MS" w:hAnsi="Trebuchet MS" w:cs="EUAlbertina"/>
          <w:color w:val="000000"/>
          <w:lang w:val="ro-RO"/>
        </w:rPr>
        <w:t>Măsura contribuie la Domeniul de intervenție:</w:t>
      </w:r>
    </w:p>
    <w:p w14:paraId="65B138C2" w14:textId="77777777" w:rsidR="00D31E5F" w:rsidRPr="00D31E5F" w:rsidRDefault="00D31E5F" w:rsidP="00D31E5F">
      <w:pPr>
        <w:spacing w:after="0"/>
        <w:ind w:left="720"/>
        <w:contextualSpacing/>
        <w:jc w:val="both"/>
        <w:rPr>
          <w:rFonts w:ascii="Trebuchet MS" w:hAnsi="Trebuchet MS" w:cs="EUAlbertina"/>
          <w:color w:val="000000"/>
          <w:lang w:val="ro-RO"/>
        </w:rPr>
      </w:pPr>
      <w:r w:rsidRPr="00D31E5F">
        <w:rPr>
          <w:rFonts w:ascii="Trebuchet MS" w:hAnsi="Trebuchet MS" w:cs="EUAlbertina"/>
          <w:b/>
          <w:color w:val="000000"/>
          <w:lang w:val="ro-RO"/>
        </w:rPr>
        <w:t>4A</w:t>
      </w:r>
      <w:r w:rsidRPr="00D31E5F">
        <w:rPr>
          <w:rFonts w:ascii="Trebuchet MS" w:hAnsi="Trebuchet MS" w:cs="EUAlbertina"/>
          <w:color w:val="000000"/>
          <w:lang w:val="ro-RO"/>
        </w:rPr>
        <w:t xml:space="preserve"> refacerea, conservarea și dezvoltarea biodiversității, inclusiv în zonele Natura 2000 și în zonele care se confruntă cu constrângeri naturale sau cu alte constrângeri specifice, a activităților agricole de mare valoare naturală, precum și a stării peisajelor europene  </w:t>
      </w:r>
    </w:p>
    <w:p w14:paraId="5ADB467D" w14:textId="77777777" w:rsidR="00D31E5F" w:rsidRPr="00D31E5F" w:rsidRDefault="00D31E5F" w:rsidP="00D31E5F">
      <w:pPr>
        <w:spacing w:after="0"/>
        <w:ind w:left="720"/>
        <w:contextualSpacing/>
        <w:jc w:val="both"/>
        <w:rPr>
          <w:rFonts w:ascii="Trebuchet MS" w:hAnsi="Trebuchet MS" w:cs="EUAlbertina"/>
          <w:color w:val="000000"/>
          <w:lang w:val="ro-RO"/>
        </w:rPr>
      </w:pPr>
    </w:p>
    <w:p w14:paraId="292C0559" w14:textId="77777777" w:rsidR="00D31E5F" w:rsidRPr="00D31E5F" w:rsidRDefault="00D31E5F" w:rsidP="00D31E5F">
      <w:pPr>
        <w:spacing w:after="0"/>
        <w:ind w:left="720"/>
        <w:contextualSpacing/>
        <w:jc w:val="both"/>
        <w:rPr>
          <w:rFonts w:ascii="Trebuchet MS" w:hAnsi="Trebuchet MS" w:cs="EUAlbertina"/>
          <w:color w:val="000000"/>
          <w:lang w:val="ro-RO"/>
        </w:rPr>
      </w:pPr>
    </w:p>
    <w:p w14:paraId="18D5FC4E"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 xml:space="preserve">Măsura contribuie la obiectivele transversale ale Reg. (UE) nr. 1305/2013: </w:t>
      </w:r>
      <w:r w:rsidRPr="00D31E5F">
        <w:rPr>
          <w:rFonts w:ascii="Trebuchet MS" w:hAnsi="Trebuchet MS" w:cs="Trebuchet MS"/>
          <w:b/>
          <w:color w:val="000000"/>
          <w:lang w:val="ro-RO"/>
        </w:rPr>
        <w:t>Inovare și Mediu</w:t>
      </w:r>
      <w:r w:rsidRPr="00D31E5F">
        <w:rPr>
          <w:rFonts w:ascii="Trebuchet MS" w:hAnsi="Trebuchet MS" w:cs="Trebuchet MS"/>
          <w:color w:val="000000"/>
          <w:lang w:val="ro-RO"/>
        </w:rPr>
        <w:t xml:space="preserve"> </w:t>
      </w:r>
    </w:p>
    <w:p w14:paraId="643CEF0F"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p>
    <w:p w14:paraId="10AC1188"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Complementaritatea cu alte măsuri din SDL: -</w:t>
      </w:r>
    </w:p>
    <w:p w14:paraId="34294448"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 xml:space="preserve">Sinergia cu alte măsuri din SDL:  </w:t>
      </w:r>
      <w:r w:rsidRPr="00D31E5F">
        <w:rPr>
          <w:rFonts w:ascii="Trebuchet MS" w:hAnsi="Trebuchet MS" w:cs="Trebuchet MS"/>
          <w:b/>
          <w:color w:val="000000"/>
          <w:lang w:val="ro-RO"/>
        </w:rPr>
        <w:t>M5/4A</w:t>
      </w:r>
    </w:p>
    <w:p w14:paraId="2E2D48A3"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p>
    <w:p w14:paraId="1A485DD3" w14:textId="77777777" w:rsidR="00D31E5F" w:rsidRPr="00D31E5F" w:rsidRDefault="00D31E5F" w:rsidP="00D31E5F">
      <w:pPr>
        <w:numPr>
          <w:ilvl w:val="0"/>
          <w:numId w:val="14"/>
        </w:numPr>
        <w:autoSpaceDE w:val="0"/>
        <w:autoSpaceDN w:val="0"/>
        <w:adjustRightInd w:val="0"/>
        <w:spacing w:after="0"/>
        <w:contextualSpacing/>
        <w:jc w:val="both"/>
        <w:rPr>
          <w:rFonts w:ascii="Trebuchet MS" w:hAnsi="Trebuchet MS" w:cs="Trebuchet MS"/>
          <w:b/>
          <w:color w:val="000000"/>
          <w:lang w:val="ro-RO"/>
        </w:rPr>
      </w:pPr>
      <w:r w:rsidRPr="00D31E5F">
        <w:rPr>
          <w:rFonts w:ascii="Trebuchet MS" w:hAnsi="Trebuchet MS" w:cs="Trebuchet MS"/>
          <w:b/>
          <w:color w:val="000000"/>
          <w:lang w:val="ro-RO"/>
        </w:rPr>
        <w:t xml:space="preserve">Valoarea adăugată a măsurii </w:t>
      </w:r>
    </w:p>
    <w:p w14:paraId="65441B80" w14:textId="77777777" w:rsidR="00D31E5F" w:rsidRPr="00D31E5F" w:rsidRDefault="00D31E5F" w:rsidP="00D31E5F">
      <w:pPr>
        <w:autoSpaceDE w:val="0"/>
        <w:autoSpaceDN w:val="0"/>
        <w:adjustRightInd w:val="0"/>
        <w:spacing w:after="0"/>
        <w:contextualSpacing/>
        <w:jc w:val="both"/>
        <w:rPr>
          <w:rFonts w:ascii="Trebuchet MS" w:hAnsi="Trebuchet MS"/>
          <w:lang w:val="ro-RO"/>
        </w:rPr>
      </w:pPr>
    </w:p>
    <w:p w14:paraId="00DFF205" w14:textId="77777777" w:rsidR="00D31E5F" w:rsidRPr="00D31E5F" w:rsidRDefault="00D31E5F" w:rsidP="00D31E5F">
      <w:pPr>
        <w:autoSpaceDE w:val="0"/>
        <w:autoSpaceDN w:val="0"/>
        <w:adjustRightInd w:val="0"/>
        <w:spacing w:after="0"/>
        <w:ind w:firstLine="360"/>
        <w:contextualSpacing/>
        <w:jc w:val="both"/>
        <w:rPr>
          <w:rFonts w:ascii="Trebuchet MS" w:hAnsi="Trebuchet MS"/>
          <w:color w:val="000000"/>
          <w:lang w:val="ro-RO"/>
        </w:rPr>
      </w:pPr>
      <w:r w:rsidRPr="00D31E5F">
        <w:rPr>
          <w:rFonts w:ascii="Trebuchet MS" w:hAnsi="Trebuchet MS"/>
          <w:color w:val="000000"/>
          <w:lang w:val="ro-RO"/>
        </w:rPr>
        <w:t xml:space="preserve">     Existența ariilor protejate Natura 2000 reprezintă un atu pentru întreaga zonă. Din păcate importanța acestor situri este foarte puțin cunoscută, în principal datorită lipsei de informare asupra accesului către ele și a evidențierii elementelor valoroase ce alcătuiesc biodiversitatea în ansamblu.</w:t>
      </w:r>
    </w:p>
    <w:p w14:paraId="2A54483D" w14:textId="77777777" w:rsidR="00D31E5F" w:rsidRPr="00D31E5F" w:rsidRDefault="00D31E5F" w:rsidP="00D31E5F">
      <w:pPr>
        <w:autoSpaceDE w:val="0"/>
        <w:autoSpaceDN w:val="0"/>
        <w:adjustRightInd w:val="0"/>
        <w:spacing w:after="0"/>
        <w:ind w:firstLine="360"/>
        <w:contextualSpacing/>
        <w:jc w:val="both"/>
        <w:rPr>
          <w:rFonts w:ascii="Trebuchet MS" w:hAnsi="Trebuchet MS"/>
          <w:color w:val="000000"/>
          <w:lang w:val="ro-RO"/>
        </w:rPr>
      </w:pPr>
      <w:r w:rsidRPr="00D31E5F">
        <w:rPr>
          <w:rFonts w:ascii="Trebuchet MS" w:hAnsi="Trebuchet MS"/>
          <w:color w:val="000000"/>
          <w:lang w:val="ro-RO"/>
        </w:rPr>
        <w:tab/>
        <w:t>Operațiunile eligibile în cadrul acestui sprijin, vor realiza activități ce nu există în niciuna dintre arii și poate fi privită ca un prim pas în abordarea unei inițiative inovative de conștientizare a valorii patrimoniului de mediu.</w:t>
      </w:r>
    </w:p>
    <w:p w14:paraId="7E641C42" w14:textId="77777777" w:rsidR="00D31E5F" w:rsidRPr="00D31E5F" w:rsidRDefault="00D31E5F" w:rsidP="00D31E5F">
      <w:pPr>
        <w:autoSpaceDE w:val="0"/>
        <w:autoSpaceDN w:val="0"/>
        <w:adjustRightInd w:val="0"/>
        <w:spacing w:after="0"/>
        <w:ind w:firstLine="360"/>
        <w:contextualSpacing/>
        <w:jc w:val="both"/>
        <w:rPr>
          <w:rFonts w:ascii="Trebuchet MS" w:hAnsi="Trebuchet MS"/>
          <w:color w:val="000000"/>
          <w:lang w:val="ro-RO"/>
        </w:rPr>
      </w:pPr>
      <w:r w:rsidRPr="00D31E5F">
        <w:rPr>
          <w:rFonts w:ascii="Trebuchet MS" w:hAnsi="Trebuchet MS"/>
          <w:color w:val="000000"/>
          <w:lang w:val="ro-RO"/>
        </w:rPr>
        <w:tab/>
        <w:t xml:space="preserve">Măsura va genera vizibilitate ariei, oferind totodată un grad mărit de atractivitate și accesibilitate, dar și premisa identificării unor alte surse naționale de finanțare care să ajute în viitor la creșterea valorii de utilitate publică. </w:t>
      </w:r>
    </w:p>
    <w:p w14:paraId="619CFBFC" w14:textId="77777777" w:rsidR="00D31E5F" w:rsidRPr="00D31E5F" w:rsidRDefault="00D31E5F" w:rsidP="00D31E5F">
      <w:pPr>
        <w:autoSpaceDE w:val="0"/>
        <w:autoSpaceDN w:val="0"/>
        <w:adjustRightInd w:val="0"/>
        <w:spacing w:after="0"/>
        <w:ind w:firstLine="360"/>
        <w:contextualSpacing/>
        <w:jc w:val="both"/>
        <w:rPr>
          <w:rFonts w:ascii="Trebuchet MS" w:hAnsi="Trebuchet MS"/>
          <w:color w:val="000000"/>
          <w:lang w:val="ro-RO"/>
        </w:rPr>
      </w:pPr>
    </w:p>
    <w:p w14:paraId="5E7BD946" w14:textId="77777777" w:rsidR="00D31E5F" w:rsidRPr="00D31E5F" w:rsidRDefault="00D31E5F" w:rsidP="00D31E5F">
      <w:pPr>
        <w:autoSpaceDE w:val="0"/>
        <w:autoSpaceDN w:val="0"/>
        <w:adjustRightInd w:val="0"/>
        <w:spacing w:after="0"/>
        <w:ind w:firstLine="360"/>
        <w:contextualSpacing/>
        <w:jc w:val="both"/>
        <w:rPr>
          <w:rFonts w:ascii="Trebuchet MS" w:hAnsi="Trebuchet MS"/>
          <w:color w:val="000000"/>
          <w:lang w:val="ro-RO"/>
        </w:rPr>
      </w:pPr>
    </w:p>
    <w:p w14:paraId="504B2D64" w14:textId="77777777" w:rsidR="00D31E5F" w:rsidRPr="00D31E5F" w:rsidRDefault="00D31E5F" w:rsidP="00D31E5F">
      <w:pPr>
        <w:autoSpaceDE w:val="0"/>
        <w:autoSpaceDN w:val="0"/>
        <w:adjustRightInd w:val="0"/>
        <w:spacing w:after="0"/>
        <w:ind w:firstLine="360"/>
        <w:contextualSpacing/>
        <w:jc w:val="both"/>
        <w:rPr>
          <w:rFonts w:ascii="Trebuchet MS" w:hAnsi="Trebuchet MS"/>
          <w:color w:val="000000"/>
          <w:lang w:val="ro-RO"/>
        </w:rPr>
      </w:pPr>
    </w:p>
    <w:p w14:paraId="6F1942CC" w14:textId="77777777" w:rsidR="00D31E5F" w:rsidRPr="00D31E5F" w:rsidRDefault="00D31E5F" w:rsidP="00D31E5F">
      <w:pPr>
        <w:numPr>
          <w:ilvl w:val="0"/>
          <w:numId w:val="14"/>
        </w:numPr>
        <w:autoSpaceDE w:val="0"/>
        <w:autoSpaceDN w:val="0"/>
        <w:adjustRightInd w:val="0"/>
        <w:spacing w:after="0"/>
        <w:contextualSpacing/>
        <w:jc w:val="both"/>
        <w:rPr>
          <w:rFonts w:ascii="Trebuchet MS" w:hAnsi="Trebuchet MS"/>
          <w:b/>
          <w:lang w:val="ro-RO"/>
        </w:rPr>
      </w:pPr>
      <w:r w:rsidRPr="00D31E5F">
        <w:rPr>
          <w:rFonts w:ascii="Trebuchet MS" w:hAnsi="Trebuchet MS"/>
          <w:b/>
          <w:lang w:val="ro-RO"/>
        </w:rPr>
        <w:t>Trimiteri la alte acte legislative</w:t>
      </w:r>
    </w:p>
    <w:p w14:paraId="37247469" w14:textId="77777777" w:rsidR="00D31E5F" w:rsidRPr="00D31E5F" w:rsidRDefault="00D31E5F" w:rsidP="00D31E5F">
      <w:pPr>
        <w:autoSpaceDE w:val="0"/>
        <w:autoSpaceDN w:val="0"/>
        <w:adjustRightInd w:val="0"/>
        <w:spacing w:after="0"/>
        <w:contextualSpacing/>
        <w:jc w:val="both"/>
        <w:rPr>
          <w:rFonts w:ascii="Trebuchet MS" w:hAnsi="Trebuchet MS"/>
          <w:lang w:val="ro-RO"/>
        </w:rPr>
      </w:pPr>
    </w:p>
    <w:p w14:paraId="0C92B3FE" w14:textId="77777777" w:rsidR="00D31E5F" w:rsidRPr="00D31E5F" w:rsidRDefault="00D31E5F" w:rsidP="00D31E5F">
      <w:pPr>
        <w:numPr>
          <w:ilvl w:val="0"/>
          <w:numId w:val="2"/>
        </w:numPr>
        <w:spacing w:after="0"/>
        <w:contextualSpacing/>
        <w:jc w:val="both"/>
        <w:rPr>
          <w:rFonts w:ascii="Trebuchet MS" w:hAnsi="Trebuchet MS" w:cs="Arial"/>
          <w:lang w:val="ro-RO"/>
        </w:rPr>
      </w:pPr>
      <w:r w:rsidRPr="00D31E5F">
        <w:rPr>
          <w:rFonts w:ascii="Trebuchet MS" w:hAnsi="Trebuchet MS" w:cs="Arial"/>
          <w:lang w:val="ro-RO"/>
        </w:rPr>
        <w:t xml:space="preserve">Directiva Habitate 92/ 43/ CEE </w:t>
      </w:r>
    </w:p>
    <w:p w14:paraId="730FD490" w14:textId="77777777" w:rsidR="00D31E5F" w:rsidRPr="00D31E5F" w:rsidRDefault="00D31E5F" w:rsidP="00D31E5F">
      <w:pPr>
        <w:numPr>
          <w:ilvl w:val="0"/>
          <w:numId w:val="2"/>
        </w:numPr>
        <w:spacing w:after="0"/>
        <w:contextualSpacing/>
        <w:jc w:val="both"/>
        <w:rPr>
          <w:rFonts w:ascii="Trebuchet MS" w:hAnsi="Trebuchet MS" w:cs="Arial"/>
          <w:lang w:val="ro-RO"/>
        </w:rPr>
      </w:pPr>
      <w:r w:rsidRPr="00D31E5F">
        <w:rPr>
          <w:rFonts w:ascii="Trebuchet MS" w:hAnsi="Trebuchet MS" w:cs="Arial"/>
          <w:lang w:val="ro-RO"/>
        </w:rPr>
        <w:t>Directiva Păsări 2009/ 147/ CE</w:t>
      </w:r>
    </w:p>
    <w:p w14:paraId="415A887B" w14:textId="77777777" w:rsidR="00D31E5F" w:rsidRPr="00D31E5F" w:rsidRDefault="00D31E5F" w:rsidP="00D31E5F">
      <w:pPr>
        <w:numPr>
          <w:ilvl w:val="0"/>
          <w:numId w:val="2"/>
        </w:numPr>
        <w:spacing w:after="0"/>
        <w:contextualSpacing/>
        <w:jc w:val="both"/>
        <w:rPr>
          <w:rFonts w:ascii="Trebuchet MS" w:hAnsi="Trebuchet MS" w:cs="Arial"/>
          <w:lang w:val="ro-RO"/>
        </w:rPr>
      </w:pPr>
      <w:r w:rsidRPr="00D31E5F">
        <w:rPr>
          <w:rFonts w:ascii="Trebuchet MS" w:hAnsi="Trebuchet MS"/>
          <w:lang w:val="ro-RO"/>
        </w:rPr>
        <w:t xml:space="preserve">Ordinul Ministrului Mediului </w:t>
      </w:r>
      <w:proofErr w:type="spellStart"/>
      <w:r w:rsidRPr="00D31E5F">
        <w:rPr>
          <w:rFonts w:ascii="Trebuchet MS" w:hAnsi="Trebuchet MS"/>
          <w:lang w:val="ro-RO"/>
        </w:rPr>
        <w:t>şi</w:t>
      </w:r>
      <w:proofErr w:type="spellEnd"/>
      <w:r w:rsidRPr="00D31E5F">
        <w:rPr>
          <w:rFonts w:ascii="Trebuchet MS" w:hAnsi="Trebuchet MS"/>
          <w:lang w:val="ro-RO"/>
        </w:rPr>
        <w:t xml:space="preserve"> Pădurilor nr. 2387/2011 pentru modificarea Ordinului ministrului mediului </w:t>
      </w:r>
      <w:proofErr w:type="spellStart"/>
      <w:r w:rsidRPr="00D31E5F">
        <w:rPr>
          <w:rFonts w:ascii="Trebuchet MS" w:hAnsi="Trebuchet MS"/>
          <w:lang w:val="ro-RO"/>
        </w:rPr>
        <w:t>şi</w:t>
      </w:r>
      <w:proofErr w:type="spellEnd"/>
      <w:r w:rsidRPr="00D31E5F">
        <w:rPr>
          <w:rFonts w:ascii="Trebuchet MS" w:hAnsi="Trebuchet MS"/>
          <w:lang w:val="ro-RO"/>
        </w:rPr>
        <w:t xml:space="preserve"> dezvoltării durabile nr. 1964/2007 privind instituirea regimului de arie naturală protejată a siturilor de </w:t>
      </w:r>
      <w:proofErr w:type="spellStart"/>
      <w:r w:rsidRPr="00D31E5F">
        <w:rPr>
          <w:rFonts w:ascii="Trebuchet MS" w:hAnsi="Trebuchet MS"/>
          <w:lang w:val="ro-RO"/>
        </w:rPr>
        <w:t>importanţă</w:t>
      </w:r>
      <w:proofErr w:type="spellEnd"/>
      <w:r w:rsidRPr="00D31E5F">
        <w:rPr>
          <w:rFonts w:ascii="Trebuchet MS" w:hAnsi="Trebuchet MS"/>
          <w:lang w:val="ro-RO"/>
        </w:rPr>
        <w:t xml:space="preserve"> comunitară, ca parte integrantă a </w:t>
      </w:r>
      <w:proofErr w:type="spellStart"/>
      <w:r w:rsidRPr="00D31E5F">
        <w:rPr>
          <w:rFonts w:ascii="Trebuchet MS" w:hAnsi="Trebuchet MS"/>
          <w:lang w:val="ro-RO"/>
        </w:rPr>
        <w:t>reţelei</w:t>
      </w:r>
      <w:proofErr w:type="spellEnd"/>
      <w:r w:rsidRPr="00D31E5F">
        <w:rPr>
          <w:rFonts w:ascii="Trebuchet MS" w:hAnsi="Trebuchet MS"/>
          <w:lang w:val="ro-RO"/>
        </w:rPr>
        <w:t xml:space="preserve"> ecologice europene Natura 2000 în România</w:t>
      </w:r>
    </w:p>
    <w:p w14:paraId="4932AD60" w14:textId="77777777" w:rsidR="00D31E5F" w:rsidRPr="00D31E5F" w:rsidRDefault="00D31E5F" w:rsidP="00D31E5F">
      <w:pPr>
        <w:numPr>
          <w:ilvl w:val="0"/>
          <w:numId w:val="2"/>
        </w:numPr>
        <w:spacing w:after="0"/>
        <w:contextualSpacing/>
        <w:jc w:val="both"/>
        <w:rPr>
          <w:rFonts w:ascii="Trebuchet MS" w:hAnsi="Trebuchet MS" w:cs="Arial"/>
          <w:lang w:val="ro-RO"/>
        </w:rPr>
      </w:pPr>
      <w:r w:rsidRPr="00D31E5F">
        <w:rPr>
          <w:rFonts w:ascii="Trebuchet MS" w:hAnsi="Trebuchet MS"/>
          <w:lang w:val="ro-RO"/>
        </w:rPr>
        <w:t xml:space="preserve">Ordinul ministrului mediului </w:t>
      </w:r>
      <w:proofErr w:type="spellStart"/>
      <w:r w:rsidRPr="00D31E5F">
        <w:rPr>
          <w:rFonts w:ascii="Trebuchet MS" w:hAnsi="Trebuchet MS"/>
          <w:lang w:val="ro-RO"/>
        </w:rPr>
        <w:t>şi</w:t>
      </w:r>
      <w:proofErr w:type="spellEnd"/>
      <w:r w:rsidRPr="00D31E5F">
        <w:rPr>
          <w:rFonts w:ascii="Trebuchet MS" w:hAnsi="Trebuchet MS"/>
          <w:lang w:val="ro-RO"/>
        </w:rPr>
        <w:t xml:space="preserve"> dezvoltării durabile nr. 1.964/2007 privind instituirea regimului de arie naturală protejată a siturilor de </w:t>
      </w:r>
      <w:proofErr w:type="spellStart"/>
      <w:r w:rsidRPr="00D31E5F">
        <w:rPr>
          <w:rFonts w:ascii="Trebuchet MS" w:hAnsi="Trebuchet MS"/>
          <w:lang w:val="ro-RO"/>
        </w:rPr>
        <w:t>importanţă</w:t>
      </w:r>
      <w:proofErr w:type="spellEnd"/>
      <w:r w:rsidRPr="00D31E5F">
        <w:rPr>
          <w:rFonts w:ascii="Trebuchet MS" w:hAnsi="Trebuchet MS"/>
          <w:lang w:val="ro-RO"/>
        </w:rPr>
        <w:t xml:space="preserve"> comunitară, ca parte integrantă a </w:t>
      </w:r>
      <w:proofErr w:type="spellStart"/>
      <w:r w:rsidRPr="00D31E5F">
        <w:rPr>
          <w:rFonts w:ascii="Trebuchet MS" w:hAnsi="Trebuchet MS"/>
          <w:lang w:val="ro-RO"/>
        </w:rPr>
        <w:t>reţelei</w:t>
      </w:r>
      <w:proofErr w:type="spellEnd"/>
      <w:r w:rsidRPr="00D31E5F">
        <w:rPr>
          <w:rFonts w:ascii="Trebuchet MS" w:hAnsi="Trebuchet MS"/>
          <w:lang w:val="ro-RO"/>
        </w:rPr>
        <w:t xml:space="preserve"> ecologice europene Natura 2000 în România</w:t>
      </w:r>
    </w:p>
    <w:p w14:paraId="38321BC9" w14:textId="77777777" w:rsidR="00D31E5F" w:rsidRPr="00D31E5F" w:rsidRDefault="00D31E5F" w:rsidP="00D31E5F">
      <w:pPr>
        <w:numPr>
          <w:ilvl w:val="0"/>
          <w:numId w:val="2"/>
        </w:numPr>
        <w:spacing w:after="0"/>
        <w:contextualSpacing/>
        <w:jc w:val="both"/>
        <w:rPr>
          <w:rFonts w:ascii="Trebuchet MS" w:hAnsi="Trebuchet MS" w:cs="Arial"/>
          <w:lang w:val="ro-RO"/>
        </w:rPr>
      </w:pPr>
      <w:r w:rsidRPr="00D31E5F">
        <w:rPr>
          <w:rFonts w:ascii="Trebuchet MS" w:hAnsi="Trebuchet MS"/>
          <w:lang w:val="ro-RO"/>
        </w:rPr>
        <w:t xml:space="preserve">H.G. nr. 971 din 2011 pentru modificarea și completarea H.G. nr. 1284/2007 privind declararea ariilor de protecție specială </w:t>
      </w:r>
      <w:proofErr w:type="spellStart"/>
      <w:r w:rsidRPr="00D31E5F">
        <w:rPr>
          <w:rFonts w:ascii="Trebuchet MS" w:hAnsi="Trebuchet MS"/>
          <w:lang w:val="ro-RO"/>
        </w:rPr>
        <w:t>avifaunistică</w:t>
      </w:r>
      <w:proofErr w:type="spellEnd"/>
      <w:r w:rsidRPr="00D31E5F">
        <w:rPr>
          <w:rFonts w:ascii="Trebuchet MS" w:hAnsi="Trebuchet MS"/>
          <w:lang w:val="ro-RO"/>
        </w:rPr>
        <w:t xml:space="preserve"> ca parte integrantă a rețelei ecologice europene Natura 2000 în România</w:t>
      </w:r>
    </w:p>
    <w:p w14:paraId="7560B4AD" w14:textId="77777777" w:rsidR="00D31E5F" w:rsidRPr="00D31E5F" w:rsidRDefault="00D31E5F" w:rsidP="00D31E5F">
      <w:pPr>
        <w:spacing w:after="0"/>
        <w:ind w:left="720"/>
        <w:contextualSpacing/>
        <w:jc w:val="both"/>
        <w:rPr>
          <w:rFonts w:ascii="Trebuchet MS" w:hAnsi="Trebuchet MS" w:cs="Arial"/>
          <w:lang w:val="ro-RO"/>
        </w:rPr>
      </w:pPr>
    </w:p>
    <w:p w14:paraId="1A0035B4" w14:textId="77777777" w:rsidR="00D31E5F" w:rsidRPr="00D31E5F" w:rsidRDefault="00D31E5F" w:rsidP="00D31E5F">
      <w:pPr>
        <w:numPr>
          <w:ilvl w:val="0"/>
          <w:numId w:val="14"/>
        </w:numPr>
        <w:autoSpaceDE w:val="0"/>
        <w:autoSpaceDN w:val="0"/>
        <w:adjustRightInd w:val="0"/>
        <w:spacing w:after="0"/>
        <w:contextualSpacing/>
        <w:jc w:val="both"/>
        <w:rPr>
          <w:rFonts w:ascii="Trebuchet MS" w:hAnsi="Trebuchet MS"/>
          <w:color w:val="000000"/>
          <w:lang w:val="ro-RO"/>
        </w:rPr>
      </w:pPr>
      <w:r w:rsidRPr="00D31E5F">
        <w:rPr>
          <w:rFonts w:ascii="Trebuchet MS" w:hAnsi="Trebuchet MS"/>
          <w:b/>
          <w:color w:val="000000"/>
          <w:lang w:val="ro-RO"/>
        </w:rPr>
        <w:t xml:space="preserve">Beneficiari direcți/indirecți (grup țintă) </w:t>
      </w:r>
    </w:p>
    <w:p w14:paraId="151900C0" w14:textId="77777777" w:rsidR="00D31E5F" w:rsidRPr="00D31E5F" w:rsidRDefault="00D31E5F" w:rsidP="00D31E5F">
      <w:pPr>
        <w:autoSpaceDE w:val="0"/>
        <w:autoSpaceDN w:val="0"/>
        <w:adjustRightInd w:val="0"/>
        <w:spacing w:after="0"/>
        <w:contextualSpacing/>
        <w:jc w:val="both"/>
        <w:rPr>
          <w:rFonts w:ascii="Trebuchet MS" w:hAnsi="Trebuchet MS" w:cs="EUAlbertina"/>
          <w:color w:val="000000"/>
          <w:lang w:val="ro-RO"/>
        </w:rPr>
      </w:pPr>
      <w:r w:rsidRPr="00D31E5F">
        <w:rPr>
          <w:rFonts w:ascii="Trebuchet MS" w:hAnsi="Trebuchet MS" w:cs="EUAlbertina"/>
          <w:color w:val="000000"/>
          <w:lang w:val="ro-RO"/>
        </w:rPr>
        <w:t xml:space="preserve">           </w:t>
      </w:r>
    </w:p>
    <w:p w14:paraId="7B3E8EBA" w14:textId="77777777" w:rsidR="00D31E5F" w:rsidRPr="00D31E5F" w:rsidRDefault="00D31E5F" w:rsidP="00D31E5F">
      <w:pPr>
        <w:autoSpaceDE w:val="0"/>
        <w:autoSpaceDN w:val="0"/>
        <w:adjustRightInd w:val="0"/>
        <w:spacing w:after="0"/>
        <w:contextualSpacing/>
        <w:jc w:val="both"/>
        <w:rPr>
          <w:rFonts w:ascii="Trebuchet MS" w:hAnsi="Trebuchet MS" w:cs="EUAlbertina"/>
          <w:b/>
          <w:color w:val="000000"/>
          <w:lang w:val="ro-RO"/>
        </w:rPr>
      </w:pPr>
      <w:r w:rsidRPr="00D31E5F">
        <w:rPr>
          <w:rFonts w:ascii="Trebuchet MS" w:hAnsi="Trebuchet MS" w:cs="EUAlbertina"/>
          <w:color w:val="000000"/>
          <w:lang w:val="ro-RO"/>
        </w:rPr>
        <w:t xml:space="preserve">          </w:t>
      </w:r>
      <w:r w:rsidRPr="00D31E5F">
        <w:rPr>
          <w:rFonts w:ascii="Trebuchet MS" w:hAnsi="Trebuchet MS" w:cs="EUAlbertina"/>
          <w:b/>
          <w:color w:val="000000"/>
          <w:lang w:val="ro-RO"/>
        </w:rPr>
        <w:t xml:space="preserve">Beneficiari direcți: </w:t>
      </w:r>
    </w:p>
    <w:p w14:paraId="29F672A1" w14:textId="77777777" w:rsidR="00D31E5F" w:rsidRPr="00D31E5F" w:rsidRDefault="00D31E5F" w:rsidP="00D31E5F">
      <w:pPr>
        <w:numPr>
          <w:ilvl w:val="0"/>
          <w:numId w:val="12"/>
        </w:numPr>
        <w:autoSpaceDE w:val="0"/>
        <w:autoSpaceDN w:val="0"/>
        <w:adjustRightInd w:val="0"/>
        <w:spacing w:after="0" w:line="240" w:lineRule="auto"/>
        <w:contextualSpacing/>
        <w:rPr>
          <w:rFonts w:ascii="Trebuchet MS" w:hAnsi="Trebuchet MS" w:cs="Trebuchet MS"/>
          <w:color w:val="000000"/>
          <w:lang w:val="ro-RO"/>
        </w:rPr>
      </w:pPr>
    </w:p>
    <w:p w14:paraId="6E98441B" w14:textId="77777777" w:rsidR="00D31E5F" w:rsidRPr="00D31E5F" w:rsidRDefault="00D31E5F" w:rsidP="00D31E5F">
      <w:pPr>
        <w:numPr>
          <w:ilvl w:val="0"/>
          <w:numId w:val="12"/>
        </w:numPr>
        <w:autoSpaceDE w:val="0"/>
        <w:autoSpaceDN w:val="0"/>
        <w:adjustRightInd w:val="0"/>
        <w:spacing w:after="0" w:line="240" w:lineRule="auto"/>
        <w:contextualSpacing/>
        <w:rPr>
          <w:rFonts w:ascii="Trebuchet MS" w:hAnsi="Trebuchet MS" w:cs="Trebuchet MS"/>
          <w:color w:val="000000"/>
          <w:lang w:val="ro-RO"/>
        </w:rPr>
      </w:pPr>
      <w:r w:rsidRPr="00D31E5F">
        <w:rPr>
          <w:rFonts w:ascii="Trebuchet MS" w:hAnsi="Trebuchet MS" w:cs="Trebuchet MS"/>
          <w:color w:val="000000"/>
          <w:lang w:val="ro-RO"/>
        </w:rPr>
        <w:t xml:space="preserve">Furnizorii de servicii de formare sau de alte servicii de transfer de </w:t>
      </w:r>
      <w:proofErr w:type="spellStart"/>
      <w:r w:rsidRPr="00D31E5F">
        <w:rPr>
          <w:rFonts w:ascii="Trebuchet MS" w:hAnsi="Trebuchet MS" w:cs="Trebuchet MS"/>
          <w:color w:val="000000"/>
          <w:lang w:val="ro-RO"/>
        </w:rPr>
        <w:t>cunostinte</w:t>
      </w:r>
      <w:proofErr w:type="spellEnd"/>
      <w:r w:rsidRPr="00D31E5F">
        <w:rPr>
          <w:rFonts w:ascii="Trebuchet MS" w:hAnsi="Trebuchet MS" w:cs="Trebuchet MS"/>
          <w:color w:val="000000"/>
          <w:lang w:val="ro-RO"/>
        </w:rPr>
        <w:t xml:space="preserve"> si de </w:t>
      </w:r>
      <w:proofErr w:type="spellStart"/>
      <w:r w:rsidRPr="00D31E5F">
        <w:rPr>
          <w:rFonts w:ascii="Trebuchet MS" w:hAnsi="Trebuchet MS" w:cs="Trebuchet MS"/>
          <w:color w:val="000000"/>
          <w:lang w:val="ro-RO"/>
        </w:rPr>
        <w:t>actiuni</w:t>
      </w:r>
      <w:proofErr w:type="spellEnd"/>
      <w:r w:rsidRPr="00D31E5F">
        <w:rPr>
          <w:rFonts w:ascii="Trebuchet MS" w:hAnsi="Trebuchet MS" w:cs="Trebuchet MS"/>
          <w:color w:val="000000"/>
          <w:lang w:val="ro-RO"/>
        </w:rPr>
        <w:t xml:space="preserve"> de informare</w:t>
      </w:r>
    </w:p>
    <w:p w14:paraId="6279B3CC" w14:textId="77777777" w:rsidR="00D31E5F" w:rsidRPr="00D31E5F" w:rsidRDefault="00D31E5F" w:rsidP="00D31E5F">
      <w:pPr>
        <w:autoSpaceDE w:val="0"/>
        <w:autoSpaceDN w:val="0"/>
        <w:adjustRightInd w:val="0"/>
        <w:spacing w:after="0"/>
        <w:ind w:left="1080"/>
        <w:contextualSpacing/>
        <w:rPr>
          <w:rFonts w:ascii="Trebuchet MS" w:hAnsi="Trebuchet MS" w:cs="Trebuchet MS"/>
          <w:color w:val="000000"/>
          <w:lang w:val="ro-RO"/>
        </w:rPr>
      </w:pPr>
    </w:p>
    <w:p w14:paraId="71F379D7" w14:textId="77777777" w:rsidR="00D31E5F" w:rsidRPr="00D31E5F" w:rsidRDefault="00D31E5F" w:rsidP="00D31E5F">
      <w:pPr>
        <w:autoSpaceDE w:val="0"/>
        <w:autoSpaceDN w:val="0"/>
        <w:adjustRightInd w:val="0"/>
        <w:spacing w:after="0"/>
        <w:ind w:left="720"/>
        <w:contextualSpacing/>
        <w:rPr>
          <w:rFonts w:ascii="Trebuchet MS" w:hAnsi="Trebuchet MS" w:cs="Trebuchet MS"/>
          <w:color w:val="000000"/>
          <w:lang w:val="ro-RO"/>
        </w:rPr>
      </w:pPr>
    </w:p>
    <w:p w14:paraId="24961A0E" w14:textId="77777777" w:rsidR="00D31E5F" w:rsidRPr="00D31E5F" w:rsidRDefault="00D31E5F" w:rsidP="00D31E5F">
      <w:pPr>
        <w:autoSpaceDE w:val="0"/>
        <w:autoSpaceDN w:val="0"/>
        <w:adjustRightInd w:val="0"/>
        <w:spacing w:after="0"/>
        <w:ind w:left="720"/>
        <w:contextualSpacing/>
        <w:rPr>
          <w:rFonts w:ascii="Trebuchet MS" w:hAnsi="Trebuchet MS" w:cs="Trebuchet MS"/>
          <w:b/>
          <w:color w:val="000000"/>
          <w:lang w:val="ro-RO"/>
        </w:rPr>
      </w:pPr>
      <w:r w:rsidRPr="00D31E5F">
        <w:rPr>
          <w:rFonts w:ascii="Trebuchet MS" w:hAnsi="Trebuchet MS" w:cs="Trebuchet MS"/>
          <w:b/>
          <w:color w:val="000000"/>
          <w:lang w:val="ro-RO"/>
        </w:rPr>
        <w:t>Beneficiari indirecți:</w:t>
      </w:r>
    </w:p>
    <w:p w14:paraId="2D7242C2" w14:textId="77777777" w:rsidR="00D31E5F" w:rsidRPr="00D31E5F" w:rsidRDefault="00D31E5F" w:rsidP="00D31E5F">
      <w:pPr>
        <w:autoSpaceDE w:val="0"/>
        <w:autoSpaceDN w:val="0"/>
        <w:adjustRightInd w:val="0"/>
        <w:spacing w:after="0"/>
        <w:contextualSpacing/>
        <w:rPr>
          <w:rFonts w:ascii="Trebuchet MS" w:hAnsi="Trebuchet MS" w:cs="Trebuchet MS"/>
          <w:color w:val="000000"/>
          <w:lang w:val="ro-RO"/>
        </w:rPr>
      </w:pPr>
    </w:p>
    <w:p w14:paraId="1377E4BF" w14:textId="77777777" w:rsidR="00D31E5F" w:rsidRPr="00D31E5F" w:rsidRDefault="00D31E5F" w:rsidP="00D31E5F">
      <w:pPr>
        <w:autoSpaceDE w:val="0"/>
        <w:autoSpaceDN w:val="0"/>
        <w:adjustRightInd w:val="0"/>
        <w:spacing w:after="0"/>
        <w:ind w:left="720"/>
        <w:contextualSpacing/>
        <w:rPr>
          <w:rFonts w:ascii="Times New Roman" w:hAnsi="Times New Roman"/>
          <w:color w:val="000000"/>
          <w:sz w:val="24"/>
          <w:szCs w:val="24"/>
          <w:lang w:val="ro-RO"/>
        </w:rPr>
      </w:pPr>
      <w:r w:rsidRPr="00D31E5F">
        <w:rPr>
          <w:rFonts w:ascii="Times New Roman" w:hAnsi="Times New Roman"/>
          <w:color w:val="000000"/>
          <w:sz w:val="24"/>
          <w:szCs w:val="24"/>
          <w:lang w:val="ro-RO"/>
        </w:rPr>
        <w:t xml:space="preserve">- Persoane care lucrează/sunt angajate în sectoarele agricol/alimentar/silvic; </w:t>
      </w:r>
    </w:p>
    <w:p w14:paraId="798F25CF" w14:textId="77777777" w:rsidR="00D31E5F" w:rsidRPr="00D31E5F" w:rsidRDefault="00D31E5F" w:rsidP="00D31E5F">
      <w:pPr>
        <w:autoSpaceDE w:val="0"/>
        <w:autoSpaceDN w:val="0"/>
        <w:adjustRightInd w:val="0"/>
        <w:spacing w:after="0"/>
        <w:ind w:left="720"/>
        <w:contextualSpacing/>
        <w:rPr>
          <w:rFonts w:ascii="Times New Roman" w:hAnsi="Times New Roman"/>
          <w:color w:val="000000"/>
          <w:sz w:val="24"/>
          <w:szCs w:val="24"/>
          <w:lang w:val="ro-RO"/>
        </w:rPr>
      </w:pPr>
      <w:r w:rsidRPr="00D31E5F">
        <w:rPr>
          <w:rFonts w:ascii="Times New Roman" w:hAnsi="Times New Roman"/>
          <w:color w:val="000000"/>
          <w:sz w:val="24"/>
          <w:szCs w:val="24"/>
          <w:lang w:val="ro-RO"/>
        </w:rPr>
        <w:t xml:space="preserve">- Gestionari de terenuri; din zona Natura 2000 </w:t>
      </w:r>
    </w:p>
    <w:p w14:paraId="03AA7FC6" w14:textId="77777777" w:rsidR="00D31E5F" w:rsidRPr="00D31E5F" w:rsidRDefault="00D31E5F" w:rsidP="00D31E5F">
      <w:pPr>
        <w:autoSpaceDE w:val="0"/>
        <w:autoSpaceDN w:val="0"/>
        <w:adjustRightInd w:val="0"/>
        <w:spacing w:after="0"/>
        <w:ind w:left="720"/>
        <w:contextualSpacing/>
        <w:rPr>
          <w:rFonts w:ascii="Times New Roman" w:hAnsi="Times New Roman"/>
          <w:color w:val="000000"/>
          <w:sz w:val="24"/>
          <w:szCs w:val="24"/>
          <w:lang w:val="ro-RO"/>
        </w:rPr>
      </w:pPr>
      <w:r w:rsidRPr="00D31E5F">
        <w:rPr>
          <w:rFonts w:ascii="Times New Roman" w:hAnsi="Times New Roman"/>
          <w:color w:val="000000"/>
          <w:sz w:val="24"/>
          <w:szCs w:val="24"/>
          <w:lang w:val="ro-RO"/>
        </w:rPr>
        <w:t xml:space="preserve">- </w:t>
      </w:r>
      <w:proofErr w:type="spellStart"/>
      <w:r w:rsidRPr="00D31E5F">
        <w:rPr>
          <w:rFonts w:ascii="Times New Roman" w:hAnsi="Times New Roman"/>
          <w:color w:val="000000"/>
          <w:sz w:val="24"/>
          <w:szCs w:val="24"/>
          <w:lang w:val="ro-RO"/>
        </w:rPr>
        <w:t>alţi</w:t>
      </w:r>
      <w:proofErr w:type="spellEnd"/>
      <w:r w:rsidRPr="00D31E5F">
        <w:rPr>
          <w:rFonts w:ascii="Times New Roman" w:hAnsi="Times New Roman"/>
          <w:color w:val="000000"/>
          <w:sz w:val="24"/>
          <w:szCs w:val="24"/>
          <w:lang w:val="ro-RO"/>
        </w:rPr>
        <w:t xml:space="preserve"> actori economici care sunt IMM-uri ce </w:t>
      </w:r>
      <w:proofErr w:type="spellStart"/>
      <w:r w:rsidRPr="00D31E5F">
        <w:rPr>
          <w:rFonts w:ascii="Times New Roman" w:hAnsi="Times New Roman"/>
          <w:color w:val="000000"/>
          <w:sz w:val="24"/>
          <w:szCs w:val="24"/>
          <w:lang w:val="ro-RO"/>
        </w:rPr>
        <w:t>îşi</w:t>
      </w:r>
      <w:proofErr w:type="spellEnd"/>
      <w:r w:rsidRPr="00D31E5F">
        <w:rPr>
          <w:rFonts w:ascii="Times New Roman" w:hAnsi="Times New Roman"/>
          <w:color w:val="000000"/>
          <w:sz w:val="24"/>
          <w:szCs w:val="24"/>
          <w:lang w:val="ro-RO"/>
        </w:rPr>
        <w:t xml:space="preserve"> </w:t>
      </w:r>
      <w:proofErr w:type="spellStart"/>
      <w:r w:rsidRPr="00D31E5F">
        <w:rPr>
          <w:rFonts w:ascii="Times New Roman" w:hAnsi="Times New Roman"/>
          <w:color w:val="000000"/>
          <w:sz w:val="24"/>
          <w:szCs w:val="24"/>
          <w:lang w:val="ro-RO"/>
        </w:rPr>
        <w:t>desfasoară</w:t>
      </w:r>
      <w:proofErr w:type="spellEnd"/>
      <w:r w:rsidRPr="00D31E5F">
        <w:rPr>
          <w:rFonts w:ascii="Times New Roman" w:hAnsi="Times New Roman"/>
          <w:color w:val="000000"/>
          <w:sz w:val="24"/>
          <w:szCs w:val="24"/>
          <w:lang w:val="ro-RO"/>
        </w:rPr>
        <w:t xml:space="preserve"> activitatea în zonele Natura 2000</w:t>
      </w:r>
    </w:p>
    <w:p w14:paraId="3EF46EED" w14:textId="77777777" w:rsidR="00D31E5F" w:rsidRPr="00D31E5F" w:rsidRDefault="00D31E5F" w:rsidP="00D31E5F">
      <w:pPr>
        <w:autoSpaceDE w:val="0"/>
        <w:autoSpaceDN w:val="0"/>
        <w:adjustRightInd w:val="0"/>
        <w:spacing w:after="0"/>
        <w:ind w:left="720"/>
        <w:contextualSpacing/>
        <w:rPr>
          <w:rFonts w:ascii="Times New Roman" w:hAnsi="Times New Roman"/>
          <w:lang w:val="ro-RO"/>
        </w:rPr>
      </w:pPr>
      <w:r w:rsidRPr="00D31E5F">
        <w:rPr>
          <w:rFonts w:ascii="Times New Roman" w:hAnsi="Times New Roman"/>
          <w:lang w:val="ro-RO"/>
        </w:rPr>
        <w:t xml:space="preserve">- Beneficiarii proiectelor de dezvoltare rurală (fermieri, </w:t>
      </w:r>
      <w:proofErr w:type="spellStart"/>
      <w:r w:rsidRPr="00D31E5F">
        <w:rPr>
          <w:rFonts w:ascii="Times New Roman" w:hAnsi="Times New Roman"/>
          <w:lang w:val="ro-RO"/>
        </w:rPr>
        <w:t>aplicanți</w:t>
      </w:r>
      <w:proofErr w:type="spellEnd"/>
      <w:r w:rsidRPr="00D31E5F">
        <w:rPr>
          <w:rFonts w:ascii="Times New Roman" w:hAnsi="Times New Roman"/>
          <w:lang w:val="ro-RO"/>
        </w:rPr>
        <w:t xml:space="preserve"> pe proiecte non-agricole, inclusiv salariații acestora).</w:t>
      </w:r>
    </w:p>
    <w:p w14:paraId="42504314" w14:textId="77777777" w:rsidR="00D31E5F" w:rsidRPr="00D31E5F" w:rsidRDefault="00D31E5F" w:rsidP="00D31E5F">
      <w:pPr>
        <w:autoSpaceDE w:val="0"/>
        <w:autoSpaceDN w:val="0"/>
        <w:adjustRightInd w:val="0"/>
        <w:spacing w:after="0"/>
        <w:contextualSpacing/>
        <w:rPr>
          <w:rFonts w:ascii="Trebuchet MS" w:hAnsi="Trebuchet MS" w:cs="Trebuchet MS"/>
          <w:color w:val="000000"/>
          <w:lang w:val="ro-RO"/>
        </w:rPr>
      </w:pPr>
    </w:p>
    <w:p w14:paraId="1C2A2CF6" w14:textId="77777777" w:rsidR="00D31E5F" w:rsidRPr="00D31E5F" w:rsidRDefault="00D31E5F" w:rsidP="00D31E5F">
      <w:pPr>
        <w:numPr>
          <w:ilvl w:val="0"/>
          <w:numId w:val="14"/>
        </w:numPr>
        <w:autoSpaceDE w:val="0"/>
        <w:autoSpaceDN w:val="0"/>
        <w:adjustRightInd w:val="0"/>
        <w:spacing w:after="0"/>
        <w:contextualSpacing/>
        <w:jc w:val="both"/>
        <w:rPr>
          <w:rFonts w:ascii="Trebuchet MS" w:hAnsi="Trebuchet MS" w:cs="Trebuchet MS"/>
          <w:b/>
          <w:color w:val="000000"/>
          <w:lang w:val="ro-RO"/>
        </w:rPr>
      </w:pPr>
      <w:r w:rsidRPr="00D31E5F">
        <w:rPr>
          <w:rFonts w:ascii="Trebuchet MS" w:hAnsi="Trebuchet MS" w:cs="Trebuchet MS"/>
          <w:b/>
          <w:color w:val="000000"/>
          <w:lang w:val="ro-RO"/>
        </w:rPr>
        <w:t>Tip de sprijin</w:t>
      </w:r>
    </w:p>
    <w:p w14:paraId="190B92EA" w14:textId="77777777" w:rsidR="00D31E5F" w:rsidRPr="00D31E5F" w:rsidRDefault="00D31E5F" w:rsidP="00D31E5F">
      <w:pPr>
        <w:autoSpaceDE w:val="0"/>
        <w:autoSpaceDN w:val="0"/>
        <w:adjustRightInd w:val="0"/>
        <w:spacing w:after="0"/>
        <w:ind w:left="720"/>
        <w:contextualSpacing/>
        <w:jc w:val="both"/>
        <w:rPr>
          <w:rFonts w:ascii="Trebuchet MS" w:hAnsi="Trebuchet MS" w:cs="Trebuchet MS"/>
          <w:b/>
          <w:color w:val="000000"/>
          <w:lang w:val="ro-RO"/>
        </w:rPr>
      </w:pPr>
    </w:p>
    <w:p w14:paraId="6C0FE1AA" w14:textId="77777777" w:rsidR="00D31E5F" w:rsidRPr="00D31E5F" w:rsidRDefault="00D31E5F" w:rsidP="00D31E5F">
      <w:pPr>
        <w:numPr>
          <w:ilvl w:val="0"/>
          <w:numId w:val="1"/>
        </w:numPr>
        <w:autoSpaceDE w:val="0"/>
        <w:autoSpaceDN w:val="0"/>
        <w:adjustRightInd w:val="0"/>
        <w:spacing w:after="0"/>
        <w:contextualSpacing/>
        <w:jc w:val="both"/>
        <w:rPr>
          <w:rFonts w:ascii="Trebuchet MS" w:hAnsi="Trebuchet MS"/>
          <w:color w:val="000000"/>
          <w:lang w:val="ro-RO"/>
        </w:rPr>
      </w:pPr>
      <w:r w:rsidRPr="00D31E5F">
        <w:rPr>
          <w:rFonts w:ascii="Trebuchet MS" w:hAnsi="Trebuchet MS"/>
          <w:color w:val="000000"/>
          <w:lang w:val="ro-RO"/>
        </w:rPr>
        <w:t xml:space="preserve">Rambursarea costurilor eligibile suportate și plătite efectiv; </w:t>
      </w:r>
    </w:p>
    <w:p w14:paraId="38511B9D" w14:textId="77777777" w:rsidR="00D31E5F" w:rsidRPr="00D31E5F" w:rsidRDefault="00D31E5F" w:rsidP="00D31E5F">
      <w:pPr>
        <w:numPr>
          <w:ilvl w:val="1"/>
          <w:numId w:val="1"/>
        </w:numPr>
        <w:autoSpaceDE w:val="0"/>
        <w:autoSpaceDN w:val="0"/>
        <w:adjustRightInd w:val="0"/>
        <w:spacing w:after="0"/>
        <w:contextualSpacing/>
        <w:jc w:val="both"/>
        <w:rPr>
          <w:rFonts w:ascii="Trebuchet MS" w:hAnsi="Trebuchet MS"/>
          <w:color w:val="000000"/>
          <w:lang w:val="ro-RO"/>
        </w:rPr>
      </w:pPr>
      <w:r w:rsidRPr="00D31E5F">
        <w:rPr>
          <w:rFonts w:ascii="Trebuchet MS" w:hAnsi="Trebuchet MS"/>
          <w:color w:val="000000"/>
          <w:lang w:val="ro-RO"/>
        </w:rPr>
        <w:t xml:space="preserve">pentru servicii – nu se acordă avans.  </w:t>
      </w:r>
    </w:p>
    <w:p w14:paraId="1A9D1C65" w14:textId="77777777" w:rsidR="00D31E5F" w:rsidRPr="00D31E5F" w:rsidRDefault="00D31E5F" w:rsidP="00D31E5F">
      <w:pPr>
        <w:autoSpaceDE w:val="0"/>
        <w:autoSpaceDN w:val="0"/>
        <w:adjustRightInd w:val="0"/>
        <w:spacing w:after="0"/>
        <w:ind w:left="720"/>
        <w:contextualSpacing/>
        <w:jc w:val="both"/>
        <w:rPr>
          <w:rFonts w:ascii="Trebuchet MS" w:hAnsi="Trebuchet MS"/>
          <w:color w:val="000000"/>
          <w:lang w:val="ro-RO"/>
        </w:rPr>
      </w:pPr>
    </w:p>
    <w:p w14:paraId="185717AD" w14:textId="77777777" w:rsidR="00D31E5F" w:rsidRPr="00D31E5F" w:rsidRDefault="00D31E5F" w:rsidP="00D31E5F">
      <w:pPr>
        <w:numPr>
          <w:ilvl w:val="0"/>
          <w:numId w:val="14"/>
        </w:numPr>
        <w:autoSpaceDE w:val="0"/>
        <w:autoSpaceDN w:val="0"/>
        <w:adjustRightInd w:val="0"/>
        <w:spacing w:after="0"/>
        <w:contextualSpacing/>
        <w:jc w:val="both"/>
        <w:rPr>
          <w:rFonts w:ascii="Trebuchet MS" w:hAnsi="Trebuchet MS"/>
          <w:b/>
          <w:color w:val="000000"/>
          <w:lang w:val="ro-RO"/>
        </w:rPr>
      </w:pPr>
      <w:r w:rsidRPr="00D31E5F">
        <w:rPr>
          <w:rFonts w:ascii="Trebuchet MS" w:hAnsi="Trebuchet MS"/>
          <w:b/>
          <w:color w:val="000000"/>
          <w:lang w:val="ro-RO"/>
        </w:rPr>
        <w:t xml:space="preserve">Tipuri de acțiuni eligibile și neeligibile </w:t>
      </w:r>
    </w:p>
    <w:p w14:paraId="6033F82D" w14:textId="77777777" w:rsidR="00D31E5F" w:rsidRPr="00D31E5F" w:rsidRDefault="00D31E5F" w:rsidP="00D31E5F">
      <w:pPr>
        <w:autoSpaceDE w:val="0"/>
        <w:autoSpaceDN w:val="0"/>
        <w:adjustRightInd w:val="0"/>
        <w:spacing w:after="0"/>
        <w:contextualSpacing/>
        <w:jc w:val="both"/>
        <w:rPr>
          <w:rFonts w:ascii="Trebuchet MS" w:hAnsi="Trebuchet MS" w:cs="EUAlbertina"/>
          <w:color w:val="000000"/>
          <w:lang w:val="ro-RO"/>
        </w:rPr>
      </w:pPr>
    </w:p>
    <w:p w14:paraId="44C4B642" w14:textId="77777777" w:rsidR="00D31E5F" w:rsidRPr="00D31E5F" w:rsidRDefault="00D31E5F" w:rsidP="00D31E5F">
      <w:pPr>
        <w:spacing w:after="0"/>
        <w:ind w:left="360"/>
        <w:contextualSpacing/>
        <w:jc w:val="both"/>
        <w:rPr>
          <w:rFonts w:ascii="Trebuchet MS" w:hAnsi="Trebuchet MS" w:cs="EUAlbertina"/>
          <w:color w:val="000000"/>
          <w:lang w:val="ro-RO"/>
        </w:rPr>
      </w:pPr>
      <w:r w:rsidRPr="00D31E5F">
        <w:rPr>
          <w:rFonts w:ascii="Trebuchet MS" w:hAnsi="Trebuchet MS" w:cs="EUAlbertina"/>
          <w:b/>
          <w:color w:val="000000"/>
          <w:lang w:val="ro-RO"/>
        </w:rPr>
        <w:t>Acțiuni eligibile</w:t>
      </w:r>
      <w:r w:rsidRPr="00D31E5F">
        <w:rPr>
          <w:rFonts w:ascii="Trebuchet MS" w:hAnsi="Trebuchet MS" w:cs="EUAlbertina"/>
          <w:color w:val="000000"/>
          <w:lang w:val="ro-RO"/>
        </w:rPr>
        <w:t>:</w:t>
      </w:r>
    </w:p>
    <w:p w14:paraId="4990C8A2" w14:textId="77777777" w:rsidR="00D31E5F" w:rsidRPr="00D31E5F" w:rsidRDefault="00D31E5F" w:rsidP="00D31E5F">
      <w:pPr>
        <w:numPr>
          <w:ilvl w:val="0"/>
          <w:numId w:val="13"/>
        </w:numPr>
        <w:shd w:val="clear" w:color="auto" w:fill="FFFFFF"/>
        <w:tabs>
          <w:tab w:val="left" w:pos="0"/>
        </w:tabs>
        <w:spacing w:before="100" w:beforeAutospacing="1" w:after="100" w:afterAutospacing="1"/>
        <w:jc w:val="both"/>
        <w:rPr>
          <w:rFonts w:ascii="Trebuchet MS" w:eastAsia="Times New Roman" w:hAnsi="Trebuchet MS"/>
          <w:color w:val="000000"/>
        </w:rPr>
      </w:pPr>
      <w:proofErr w:type="spellStart"/>
      <w:r w:rsidRPr="00D31E5F">
        <w:rPr>
          <w:rFonts w:ascii="Trebuchet MS" w:eastAsia="Times New Roman" w:hAnsi="Trebuchet MS"/>
          <w:color w:val="000000"/>
        </w:rPr>
        <w:lastRenderedPageBreak/>
        <w:t>Campanii</w:t>
      </w:r>
      <w:proofErr w:type="spellEnd"/>
      <w:r w:rsidRPr="00D31E5F">
        <w:rPr>
          <w:rFonts w:ascii="Trebuchet MS" w:eastAsia="Times New Roman" w:hAnsi="Trebuchet MS"/>
          <w:color w:val="000000"/>
        </w:rPr>
        <w:t>/</w:t>
      </w:r>
      <w:proofErr w:type="spellStart"/>
      <w:r w:rsidRPr="00D31E5F">
        <w:rPr>
          <w:rFonts w:ascii="Trebuchet MS" w:eastAsia="Times New Roman" w:hAnsi="Trebuchet MS"/>
          <w:color w:val="000000"/>
        </w:rPr>
        <w:t>seminarii</w:t>
      </w:r>
      <w:proofErr w:type="spellEnd"/>
      <w:r w:rsidRPr="00D31E5F">
        <w:rPr>
          <w:rFonts w:ascii="Trebuchet MS" w:eastAsia="Times New Roman" w:hAnsi="Trebuchet MS"/>
          <w:color w:val="000000"/>
        </w:rPr>
        <w:t>/</w:t>
      </w:r>
      <w:proofErr w:type="spellStart"/>
      <w:r w:rsidRPr="00D31E5F">
        <w:rPr>
          <w:rFonts w:ascii="Trebuchet MS" w:eastAsia="Times New Roman" w:hAnsi="Trebuchet MS"/>
          <w:color w:val="000000"/>
        </w:rPr>
        <w:t>acţiuni</w:t>
      </w:r>
      <w:proofErr w:type="spellEnd"/>
      <w:r w:rsidRPr="00D31E5F">
        <w:rPr>
          <w:rFonts w:ascii="Trebuchet MS" w:eastAsia="Times New Roman" w:hAnsi="Trebuchet MS"/>
          <w:color w:val="000000"/>
        </w:rPr>
        <w:t xml:space="preserve"> de </w:t>
      </w:r>
      <w:proofErr w:type="spellStart"/>
      <w:r w:rsidRPr="00D31E5F">
        <w:rPr>
          <w:rFonts w:ascii="Trebuchet MS" w:eastAsia="Times New Roman" w:hAnsi="Trebuchet MS"/>
          <w:color w:val="000000"/>
        </w:rPr>
        <w:t>mediatizare</w:t>
      </w:r>
      <w:proofErr w:type="spellEnd"/>
      <w:r w:rsidRPr="00D31E5F">
        <w:rPr>
          <w:rFonts w:ascii="Trebuchet MS" w:eastAsia="Times New Roman" w:hAnsi="Trebuchet MS"/>
          <w:color w:val="000000"/>
        </w:rPr>
        <w:t xml:space="preserve">, </w:t>
      </w:r>
      <w:proofErr w:type="spellStart"/>
      <w:r w:rsidRPr="00D31E5F">
        <w:rPr>
          <w:rFonts w:ascii="Trebuchet MS" w:eastAsia="Times New Roman" w:hAnsi="Trebuchet MS"/>
          <w:color w:val="000000"/>
        </w:rPr>
        <w:t>diseminare</w:t>
      </w:r>
      <w:proofErr w:type="spellEnd"/>
      <w:r w:rsidRPr="00D31E5F">
        <w:rPr>
          <w:rFonts w:ascii="Trebuchet MS" w:eastAsia="Times New Roman" w:hAnsi="Trebuchet MS"/>
          <w:color w:val="000000"/>
        </w:rPr>
        <w:t xml:space="preserve">, </w:t>
      </w:r>
      <w:proofErr w:type="spellStart"/>
      <w:r w:rsidRPr="00D31E5F">
        <w:rPr>
          <w:rFonts w:ascii="Trebuchet MS" w:eastAsia="Times New Roman" w:hAnsi="Trebuchet MS"/>
          <w:color w:val="000000"/>
        </w:rPr>
        <w:t>informare</w:t>
      </w:r>
      <w:proofErr w:type="spellEnd"/>
      <w:r w:rsidRPr="00D31E5F">
        <w:rPr>
          <w:rFonts w:ascii="Trebuchet MS" w:eastAsia="Times New Roman" w:hAnsi="Trebuchet MS"/>
          <w:color w:val="000000"/>
        </w:rPr>
        <w:t xml:space="preserve"> </w:t>
      </w:r>
      <w:proofErr w:type="spellStart"/>
      <w:r w:rsidRPr="00D31E5F">
        <w:rPr>
          <w:rFonts w:ascii="Trebuchet MS" w:eastAsia="Times New Roman" w:hAnsi="Trebuchet MS"/>
          <w:color w:val="000000"/>
        </w:rPr>
        <w:t>si</w:t>
      </w:r>
      <w:proofErr w:type="spellEnd"/>
      <w:r w:rsidRPr="00D31E5F">
        <w:rPr>
          <w:rFonts w:ascii="Trebuchet MS" w:eastAsia="Times New Roman" w:hAnsi="Trebuchet MS"/>
          <w:color w:val="000000"/>
        </w:rPr>
        <w:t xml:space="preserve"> </w:t>
      </w:r>
      <w:proofErr w:type="spellStart"/>
      <w:r w:rsidRPr="00D31E5F">
        <w:rPr>
          <w:rFonts w:ascii="Trebuchet MS" w:eastAsia="Times New Roman" w:hAnsi="Trebuchet MS"/>
          <w:color w:val="000000"/>
        </w:rPr>
        <w:t>constientizare</w:t>
      </w:r>
      <w:proofErr w:type="spellEnd"/>
      <w:r w:rsidRPr="00D31E5F">
        <w:rPr>
          <w:rFonts w:ascii="Trebuchet MS" w:eastAsia="Times New Roman" w:hAnsi="Trebuchet MS"/>
          <w:color w:val="000000"/>
        </w:rPr>
        <w:t xml:space="preserve"> a </w:t>
      </w:r>
      <w:proofErr w:type="spellStart"/>
      <w:proofErr w:type="gramStart"/>
      <w:r w:rsidRPr="00D31E5F">
        <w:rPr>
          <w:rFonts w:ascii="Trebuchet MS" w:eastAsia="Times New Roman" w:hAnsi="Trebuchet MS"/>
          <w:color w:val="000000"/>
        </w:rPr>
        <w:t>localnicilor</w:t>
      </w:r>
      <w:proofErr w:type="spellEnd"/>
      <w:r w:rsidRPr="00D31E5F">
        <w:rPr>
          <w:rFonts w:ascii="Trebuchet MS" w:eastAsia="Times New Roman" w:hAnsi="Trebuchet MS"/>
          <w:color w:val="000000"/>
        </w:rPr>
        <w:t xml:space="preserve">  </w:t>
      </w:r>
      <w:proofErr w:type="spellStart"/>
      <w:r w:rsidRPr="00D31E5F">
        <w:rPr>
          <w:rFonts w:ascii="Trebuchet MS" w:eastAsia="Times New Roman" w:hAnsi="Trebuchet MS"/>
          <w:color w:val="000000"/>
        </w:rPr>
        <w:t>și</w:t>
      </w:r>
      <w:proofErr w:type="spellEnd"/>
      <w:proofErr w:type="gramEnd"/>
      <w:r w:rsidRPr="00D31E5F">
        <w:rPr>
          <w:rFonts w:ascii="Trebuchet MS" w:eastAsia="Times New Roman" w:hAnsi="Trebuchet MS"/>
          <w:color w:val="000000"/>
        </w:rPr>
        <w:t xml:space="preserve"> a </w:t>
      </w:r>
      <w:proofErr w:type="spellStart"/>
      <w:r w:rsidRPr="00D31E5F">
        <w:rPr>
          <w:rFonts w:ascii="Trebuchet MS" w:eastAsia="Times New Roman" w:hAnsi="Trebuchet MS"/>
          <w:color w:val="000000"/>
        </w:rPr>
        <w:t>vizitatorilor</w:t>
      </w:r>
      <w:proofErr w:type="spellEnd"/>
      <w:r w:rsidRPr="00D31E5F">
        <w:rPr>
          <w:rFonts w:ascii="Trebuchet MS" w:eastAsia="Times New Roman" w:hAnsi="Trebuchet MS"/>
          <w:color w:val="000000"/>
        </w:rPr>
        <w:t xml:space="preserve"> </w:t>
      </w:r>
      <w:proofErr w:type="spellStart"/>
      <w:r w:rsidRPr="00D31E5F">
        <w:rPr>
          <w:rFonts w:ascii="Trebuchet MS" w:eastAsia="Times New Roman" w:hAnsi="Trebuchet MS"/>
          <w:color w:val="000000"/>
        </w:rPr>
        <w:t>despre</w:t>
      </w:r>
      <w:proofErr w:type="spellEnd"/>
      <w:r w:rsidRPr="00D31E5F">
        <w:rPr>
          <w:rFonts w:ascii="Trebuchet MS" w:eastAsia="Times New Roman" w:hAnsi="Trebuchet MS"/>
          <w:color w:val="000000"/>
        </w:rPr>
        <w:t xml:space="preserve"> </w:t>
      </w:r>
      <w:proofErr w:type="spellStart"/>
      <w:r w:rsidRPr="00D31E5F">
        <w:rPr>
          <w:rFonts w:ascii="Trebuchet MS" w:eastAsia="Times New Roman" w:hAnsi="Trebuchet MS"/>
          <w:color w:val="000000"/>
        </w:rPr>
        <w:t>biodiversitatea</w:t>
      </w:r>
      <w:proofErr w:type="spellEnd"/>
      <w:r w:rsidRPr="00D31E5F">
        <w:rPr>
          <w:rFonts w:ascii="Trebuchet MS" w:eastAsia="Times New Roman" w:hAnsi="Trebuchet MS"/>
          <w:color w:val="000000"/>
        </w:rPr>
        <w:t xml:space="preserve"> din </w:t>
      </w:r>
      <w:proofErr w:type="spellStart"/>
      <w:r w:rsidRPr="00D31E5F">
        <w:rPr>
          <w:rFonts w:ascii="Trebuchet MS" w:eastAsia="Times New Roman" w:hAnsi="Trebuchet MS"/>
          <w:color w:val="000000"/>
        </w:rPr>
        <w:t>siturile</w:t>
      </w:r>
      <w:proofErr w:type="spellEnd"/>
      <w:r w:rsidRPr="00D31E5F">
        <w:rPr>
          <w:rFonts w:ascii="Trebuchet MS" w:eastAsia="Times New Roman" w:hAnsi="Trebuchet MS"/>
          <w:color w:val="000000"/>
        </w:rPr>
        <w:t xml:space="preserve"> Natura 2000 de pe </w:t>
      </w:r>
      <w:proofErr w:type="spellStart"/>
      <w:r w:rsidRPr="00D31E5F">
        <w:rPr>
          <w:rFonts w:ascii="Trebuchet MS" w:eastAsia="Times New Roman" w:hAnsi="Trebuchet MS"/>
          <w:color w:val="000000"/>
        </w:rPr>
        <w:t>teritoriul</w:t>
      </w:r>
      <w:proofErr w:type="spellEnd"/>
      <w:r w:rsidRPr="00D31E5F">
        <w:rPr>
          <w:rFonts w:ascii="Trebuchet MS" w:eastAsia="Times New Roman" w:hAnsi="Trebuchet MS"/>
          <w:color w:val="000000"/>
        </w:rPr>
        <w:t xml:space="preserve"> GAL, inclusive material de </w:t>
      </w:r>
      <w:proofErr w:type="spellStart"/>
      <w:r w:rsidRPr="00D31E5F">
        <w:rPr>
          <w:rFonts w:ascii="Trebuchet MS" w:eastAsia="Times New Roman" w:hAnsi="Trebuchet MS"/>
          <w:color w:val="000000"/>
        </w:rPr>
        <w:t>promovare</w:t>
      </w:r>
      <w:proofErr w:type="spellEnd"/>
      <w:r w:rsidRPr="00D31E5F">
        <w:rPr>
          <w:rFonts w:ascii="Trebuchet MS" w:eastAsia="Times New Roman" w:hAnsi="Trebuchet MS"/>
          <w:color w:val="000000"/>
        </w:rPr>
        <w:t>/</w:t>
      </w:r>
      <w:proofErr w:type="spellStart"/>
      <w:r w:rsidRPr="00D31E5F">
        <w:rPr>
          <w:rFonts w:ascii="Trebuchet MS" w:eastAsia="Times New Roman" w:hAnsi="Trebuchet MS"/>
          <w:color w:val="000000"/>
        </w:rPr>
        <w:t>semnalizare</w:t>
      </w:r>
      <w:proofErr w:type="spellEnd"/>
      <w:r w:rsidRPr="00D31E5F">
        <w:rPr>
          <w:rFonts w:ascii="Trebuchet MS" w:eastAsia="Times New Roman" w:hAnsi="Trebuchet MS"/>
          <w:color w:val="000000"/>
        </w:rPr>
        <w:t xml:space="preserve"> </w:t>
      </w:r>
      <w:proofErr w:type="spellStart"/>
      <w:r w:rsidRPr="00D31E5F">
        <w:rPr>
          <w:rFonts w:ascii="Trebuchet MS" w:eastAsia="Times New Roman" w:hAnsi="Trebuchet MS"/>
          <w:color w:val="000000"/>
        </w:rPr>
        <w:t>sau</w:t>
      </w:r>
      <w:proofErr w:type="spellEnd"/>
      <w:r w:rsidRPr="00D31E5F">
        <w:rPr>
          <w:rFonts w:ascii="Trebuchet MS" w:eastAsia="Times New Roman" w:hAnsi="Trebuchet MS"/>
          <w:color w:val="000000"/>
        </w:rPr>
        <w:t xml:space="preserve"> </w:t>
      </w:r>
      <w:proofErr w:type="spellStart"/>
      <w:r w:rsidRPr="00D31E5F">
        <w:rPr>
          <w:rFonts w:ascii="Trebuchet MS" w:eastAsia="Times New Roman" w:hAnsi="Trebuchet MS"/>
          <w:color w:val="000000"/>
        </w:rPr>
        <w:t>repere</w:t>
      </w:r>
      <w:proofErr w:type="spellEnd"/>
      <w:r w:rsidRPr="00D31E5F">
        <w:rPr>
          <w:rFonts w:ascii="Trebuchet MS" w:eastAsia="Times New Roman" w:hAnsi="Trebuchet MS"/>
          <w:color w:val="000000"/>
        </w:rPr>
        <w:t>;</w:t>
      </w:r>
    </w:p>
    <w:p w14:paraId="526DD3B4" w14:textId="77777777" w:rsidR="00D31E5F" w:rsidRPr="00D31E5F" w:rsidRDefault="00D31E5F" w:rsidP="00D31E5F">
      <w:pPr>
        <w:numPr>
          <w:ilvl w:val="0"/>
          <w:numId w:val="13"/>
        </w:numPr>
        <w:spacing w:after="0"/>
        <w:contextualSpacing/>
        <w:jc w:val="both"/>
        <w:rPr>
          <w:rFonts w:ascii="Trebuchet MS" w:hAnsi="Trebuchet MS"/>
        </w:rPr>
      </w:pPr>
      <w:proofErr w:type="spellStart"/>
      <w:r w:rsidRPr="00D31E5F">
        <w:rPr>
          <w:rFonts w:ascii="Trebuchet MS" w:hAnsi="Trebuchet MS"/>
        </w:rPr>
        <w:t>acţiuni</w:t>
      </w:r>
      <w:proofErr w:type="spellEnd"/>
      <w:r w:rsidRPr="00D31E5F">
        <w:rPr>
          <w:rFonts w:ascii="Trebuchet MS" w:hAnsi="Trebuchet MS"/>
        </w:rPr>
        <w:t xml:space="preserve"> de </w:t>
      </w:r>
      <w:proofErr w:type="spellStart"/>
      <w:r w:rsidRPr="00D31E5F">
        <w:rPr>
          <w:rFonts w:ascii="Trebuchet MS" w:hAnsi="Trebuchet MS"/>
        </w:rPr>
        <w:t>formare</w:t>
      </w:r>
      <w:proofErr w:type="spellEnd"/>
      <w:r w:rsidRPr="00D31E5F">
        <w:rPr>
          <w:rFonts w:ascii="Trebuchet MS" w:hAnsi="Trebuchet MS"/>
        </w:rPr>
        <w:t>/</w:t>
      </w:r>
      <w:proofErr w:type="spellStart"/>
      <w:r w:rsidRPr="00D31E5F">
        <w:rPr>
          <w:rFonts w:ascii="Trebuchet MS" w:hAnsi="Trebuchet MS"/>
        </w:rPr>
        <w:t>informare</w:t>
      </w:r>
      <w:proofErr w:type="spellEnd"/>
      <w:r w:rsidRPr="00D31E5F">
        <w:rPr>
          <w:rFonts w:ascii="Trebuchet MS" w:hAnsi="Trebuchet MS"/>
        </w:rPr>
        <w:t xml:space="preserve"> </w:t>
      </w:r>
      <w:proofErr w:type="spellStart"/>
      <w:r w:rsidRPr="00D31E5F">
        <w:rPr>
          <w:rFonts w:ascii="Trebuchet MS" w:hAnsi="Trebuchet MS"/>
        </w:rPr>
        <w:t>privind</w:t>
      </w:r>
      <w:proofErr w:type="spellEnd"/>
      <w:r w:rsidRPr="00D31E5F">
        <w:rPr>
          <w:rFonts w:ascii="Trebuchet MS" w:hAnsi="Trebuchet MS"/>
        </w:rPr>
        <w:t xml:space="preserve"> </w:t>
      </w:r>
      <w:proofErr w:type="spellStart"/>
      <w:r w:rsidRPr="00D31E5F">
        <w:rPr>
          <w:rFonts w:ascii="Trebuchet MS" w:hAnsi="Trebuchet MS"/>
        </w:rPr>
        <w:t>posibilităţile</w:t>
      </w:r>
      <w:proofErr w:type="spellEnd"/>
      <w:r w:rsidRPr="00D31E5F">
        <w:rPr>
          <w:rFonts w:ascii="Trebuchet MS" w:hAnsi="Trebuchet MS"/>
        </w:rPr>
        <w:t xml:space="preserve"> de </w:t>
      </w:r>
      <w:proofErr w:type="spellStart"/>
      <w:r w:rsidRPr="00D31E5F">
        <w:rPr>
          <w:rFonts w:ascii="Trebuchet MS" w:hAnsi="Trebuchet MS"/>
        </w:rPr>
        <w:t>promovare</w:t>
      </w:r>
      <w:proofErr w:type="spellEnd"/>
      <w:r w:rsidRPr="00D31E5F">
        <w:rPr>
          <w:rFonts w:ascii="Trebuchet MS" w:hAnsi="Trebuchet MS"/>
        </w:rPr>
        <w:t xml:space="preserve"> a </w:t>
      </w:r>
      <w:proofErr w:type="spellStart"/>
      <w:r w:rsidRPr="00D31E5F">
        <w:rPr>
          <w:rFonts w:ascii="Trebuchet MS" w:hAnsi="Trebuchet MS"/>
        </w:rPr>
        <w:t>Zonelor</w:t>
      </w:r>
      <w:proofErr w:type="spellEnd"/>
      <w:r w:rsidRPr="00D31E5F">
        <w:rPr>
          <w:rFonts w:ascii="Trebuchet MS" w:hAnsi="Trebuchet MS"/>
        </w:rPr>
        <w:t xml:space="preserve"> Natura 2000;</w:t>
      </w:r>
    </w:p>
    <w:p w14:paraId="5A5F8CF6" w14:textId="77777777" w:rsidR="00D31E5F" w:rsidRPr="00D31E5F" w:rsidRDefault="00D31E5F" w:rsidP="00D31E5F">
      <w:pPr>
        <w:numPr>
          <w:ilvl w:val="0"/>
          <w:numId w:val="13"/>
        </w:numPr>
        <w:spacing w:after="0"/>
        <w:contextualSpacing/>
        <w:jc w:val="both"/>
        <w:rPr>
          <w:rFonts w:ascii="Trebuchet MS" w:hAnsi="Trebuchet MS"/>
        </w:rPr>
      </w:pPr>
      <w:proofErr w:type="spellStart"/>
      <w:r w:rsidRPr="00D31E5F">
        <w:rPr>
          <w:rFonts w:ascii="Trebuchet MS" w:hAnsi="Trebuchet MS"/>
        </w:rPr>
        <w:t>acţiuni</w:t>
      </w:r>
      <w:proofErr w:type="spellEnd"/>
      <w:r w:rsidRPr="00D31E5F">
        <w:rPr>
          <w:rFonts w:ascii="Trebuchet MS" w:hAnsi="Trebuchet MS"/>
        </w:rPr>
        <w:t xml:space="preserve"> de </w:t>
      </w:r>
      <w:proofErr w:type="spellStart"/>
      <w:r w:rsidRPr="00D31E5F">
        <w:rPr>
          <w:rFonts w:ascii="Trebuchet MS" w:hAnsi="Trebuchet MS"/>
        </w:rPr>
        <w:t>formare</w:t>
      </w:r>
      <w:proofErr w:type="spellEnd"/>
      <w:r w:rsidRPr="00D31E5F">
        <w:rPr>
          <w:rFonts w:ascii="Trebuchet MS" w:hAnsi="Trebuchet MS"/>
        </w:rPr>
        <w:t>/</w:t>
      </w:r>
      <w:proofErr w:type="spellStart"/>
      <w:r w:rsidRPr="00D31E5F">
        <w:rPr>
          <w:rFonts w:ascii="Trebuchet MS" w:hAnsi="Trebuchet MS"/>
        </w:rPr>
        <w:t>informare</w:t>
      </w:r>
      <w:proofErr w:type="spellEnd"/>
      <w:r w:rsidRPr="00D31E5F">
        <w:rPr>
          <w:rFonts w:ascii="Trebuchet MS" w:hAnsi="Trebuchet MS"/>
        </w:rPr>
        <w:t xml:space="preserve"> </w:t>
      </w:r>
      <w:proofErr w:type="spellStart"/>
      <w:r w:rsidRPr="00D31E5F">
        <w:rPr>
          <w:rFonts w:ascii="Trebuchet MS" w:hAnsi="Trebuchet MS"/>
        </w:rPr>
        <w:t>privind</w:t>
      </w:r>
      <w:proofErr w:type="spellEnd"/>
      <w:r w:rsidRPr="00D31E5F">
        <w:rPr>
          <w:rFonts w:ascii="Trebuchet MS" w:hAnsi="Trebuchet MS"/>
        </w:rPr>
        <w:t xml:space="preserve"> </w:t>
      </w:r>
      <w:proofErr w:type="spellStart"/>
      <w:r w:rsidRPr="00D31E5F">
        <w:rPr>
          <w:rFonts w:ascii="Trebuchet MS" w:hAnsi="Trebuchet MS"/>
        </w:rPr>
        <w:t>importarea</w:t>
      </w:r>
      <w:proofErr w:type="spellEnd"/>
      <w:r w:rsidRPr="00D31E5F">
        <w:rPr>
          <w:rFonts w:ascii="Trebuchet MS" w:hAnsi="Trebuchet MS"/>
        </w:rPr>
        <w:t xml:space="preserve"> </w:t>
      </w:r>
      <w:proofErr w:type="spellStart"/>
      <w:r w:rsidRPr="00D31E5F">
        <w:rPr>
          <w:rFonts w:ascii="Trebuchet MS" w:hAnsi="Trebuchet MS"/>
        </w:rPr>
        <w:t>protejării</w:t>
      </w:r>
      <w:proofErr w:type="spellEnd"/>
      <w:r w:rsidRPr="00D31E5F">
        <w:rPr>
          <w:rFonts w:ascii="Trebuchet MS" w:hAnsi="Trebuchet MS"/>
        </w:rPr>
        <w:t xml:space="preserve"> </w:t>
      </w:r>
      <w:proofErr w:type="spellStart"/>
      <w:r w:rsidRPr="00D31E5F">
        <w:rPr>
          <w:rFonts w:ascii="Trebuchet MS" w:hAnsi="Trebuchet MS"/>
        </w:rPr>
        <w:t>şi</w:t>
      </w:r>
      <w:proofErr w:type="spellEnd"/>
      <w:r w:rsidRPr="00D31E5F">
        <w:rPr>
          <w:rFonts w:ascii="Trebuchet MS" w:hAnsi="Trebuchet MS"/>
        </w:rPr>
        <w:t xml:space="preserve"> </w:t>
      </w:r>
      <w:proofErr w:type="spellStart"/>
      <w:r w:rsidRPr="00D31E5F">
        <w:rPr>
          <w:rFonts w:ascii="Trebuchet MS" w:hAnsi="Trebuchet MS"/>
        </w:rPr>
        <w:t>conservării</w:t>
      </w:r>
      <w:proofErr w:type="spellEnd"/>
      <w:r w:rsidRPr="00D31E5F">
        <w:rPr>
          <w:rFonts w:ascii="Trebuchet MS" w:hAnsi="Trebuchet MS"/>
        </w:rPr>
        <w:t xml:space="preserve"> </w:t>
      </w:r>
      <w:proofErr w:type="spellStart"/>
      <w:r w:rsidRPr="00D31E5F">
        <w:rPr>
          <w:rFonts w:ascii="Trebuchet MS" w:hAnsi="Trebuchet MS"/>
        </w:rPr>
        <w:t>siturilor</w:t>
      </w:r>
      <w:proofErr w:type="spellEnd"/>
      <w:r w:rsidRPr="00D31E5F">
        <w:rPr>
          <w:rFonts w:ascii="Trebuchet MS" w:hAnsi="Trebuchet MS"/>
        </w:rPr>
        <w:t xml:space="preserve"> din </w:t>
      </w:r>
      <w:proofErr w:type="spellStart"/>
      <w:r w:rsidRPr="00D31E5F">
        <w:rPr>
          <w:rFonts w:ascii="Trebuchet MS" w:hAnsi="Trebuchet MS"/>
        </w:rPr>
        <w:t>Zonele</w:t>
      </w:r>
      <w:proofErr w:type="spellEnd"/>
      <w:r w:rsidRPr="00D31E5F">
        <w:rPr>
          <w:rFonts w:ascii="Trebuchet MS" w:hAnsi="Trebuchet MS"/>
        </w:rPr>
        <w:t xml:space="preserve"> Natura 2000;</w:t>
      </w:r>
    </w:p>
    <w:p w14:paraId="1EAF9AC7" w14:textId="77777777" w:rsidR="00D31E5F" w:rsidRPr="00D31E5F" w:rsidRDefault="00D31E5F" w:rsidP="00D31E5F">
      <w:pPr>
        <w:numPr>
          <w:ilvl w:val="0"/>
          <w:numId w:val="13"/>
        </w:numPr>
        <w:shd w:val="clear" w:color="auto" w:fill="FFFFFF"/>
        <w:tabs>
          <w:tab w:val="left" w:pos="0"/>
        </w:tabs>
        <w:spacing w:before="100" w:beforeAutospacing="1" w:after="100" w:afterAutospacing="1"/>
        <w:jc w:val="both"/>
        <w:rPr>
          <w:rFonts w:ascii="Trebuchet MS" w:eastAsia="Times New Roman" w:hAnsi="Trebuchet MS"/>
          <w:color w:val="000000"/>
        </w:rPr>
      </w:pPr>
    </w:p>
    <w:p w14:paraId="51D17CDD" w14:textId="77777777" w:rsidR="00D31E5F" w:rsidRPr="00D31E5F" w:rsidRDefault="00D31E5F" w:rsidP="00D31E5F">
      <w:pPr>
        <w:spacing w:after="0"/>
        <w:ind w:left="720"/>
        <w:contextualSpacing/>
        <w:jc w:val="both"/>
        <w:rPr>
          <w:rFonts w:ascii="Trebuchet MS" w:hAnsi="Trebuchet MS"/>
        </w:rPr>
      </w:pPr>
      <w:proofErr w:type="spellStart"/>
      <w:r w:rsidRPr="00D31E5F">
        <w:rPr>
          <w:rFonts w:ascii="Trebuchet MS" w:hAnsi="Trebuchet MS"/>
          <w:b/>
        </w:rPr>
        <w:t>Cheltuielile</w:t>
      </w:r>
      <w:proofErr w:type="spellEnd"/>
      <w:r w:rsidRPr="00D31E5F">
        <w:rPr>
          <w:rFonts w:ascii="Trebuchet MS" w:hAnsi="Trebuchet MS"/>
          <w:b/>
        </w:rPr>
        <w:t xml:space="preserve"> </w:t>
      </w:r>
      <w:proofErr w:type="spellStart"/>
      <w:r w:rsidRPr="00D31E5F">
        <w:rPr>
          <w:rFonts w:ascii="Trebuchet MS" w:hAnsi="Trebuchet MS"/>
          <w:b/>
        </w:rPr>
        <w:t>eligibile</w:t>
      </w:r>
      <w:proofErr w:type="spellEnd"/>
      <w:r w:rsidRPr="00D31E5F">
        <w:rPr>
          <w:rFonts w:ascii="Trebuchet MS" w:hAnsi="Trebuchet MS"/>
        </w:rPr>
        <w:t xml:space="preserve"> sunt: </w:t>
      </w:r>
    </w:p>
    <w:p w14:paraId="6CB00971" w14:textId="77777777" w:rsidR="00D31E5F" w:rsidRPr="00D31E5F" w:rsidRDefault="00D31E5F" w:rsidP="00D31E5F">
      <w:pPr>
        <w:numPr>
          <w:ilvl w:val="2"/>
          <w:numId w:val="9"/>
        </w:numPr>
        <w:spacing w:after="0"/>
        <w:ind w:left="1144" w:hanging="425"/>
        <w:contextualSpacing/>
        <w:jc w:val="both"/>
        <w:rPr>
          <w:rFonts w:ascii="Trebuchet MS" w:hAnsi="Trebuchet MS"/>
        </w:rPr>
      </w:pPr>
      <w:proofErr w:type="spellStart"/>
      <w:r w:rsidRPr="00D31E5F">
        <w:rPr>
          <w:rFonts w:ascii="Trebuchet MS" w:hAnsi="Trebuchet MS"/>
        </w:rPr>
        <w:t>Onorariile</w:t>
      </w:r>
      <w:proofErr w:type="spellEnd"/>
      <w:r w:rsidRPr="00D31E5F">
        <w:rPr>
          <w:rFonts w:ascii="Trebuchet MS" w:hAnsi="Trebuchet MS"/>
        </w:rPr>
        <w:t xml:space="preserve"> </w:t>
      </w:r>
      <w:proofErr w:type="spellStart"/>
      <w:r w:rsidRPr="00D31E5F">
        <w:rPr>
          <w:rFonts w:ascii="Trebuchet MS" w:hAnsi="Trebuchet MS"/>
        </w:rPr>
        <w:t>prestatorului</w:t>
      </w:r>
      <w:proofErr w:type="spellEnd"/>
      <w:r w:rsidRPr="00D31E5F">
        <w:rPr>
          <w:rFonts w:ascii="Trebuchet MS" w:hAnsi="Trebuchet MS"/>
        </w:rPr>
        <w:t xml:space="preserve"> (</w:t>
      </w:r>
      <w:proofErr w:type="spellStart"/>
      <w:r w:rsidRPr="00D31E5F">
        <w:rPr>
          <w:rFonts w:ascii="Trebuchet MS" w:hAnsi="Trebuchet MS"/>
        </w:rPr>
        <w:t>inclusiv</w:t>
      </w:r>
      <w:proofErr w:type="spellEnd"/>
      <w:r w:rsidRPr="00D31E5F">
        <w:rPr>
          <w:rFonts w:ascii="Trebuchet MS" w:hAnsi="Trebuchet MS"/>
        </w:rPr>
        <w:t xml:space="preserve"> </w:t>
      </w:r>
      <w:proofErr w:type="spellStart"/>
      <w:r w:rsidRPr="00D31E5F">
        <w:rPr>
          <w:rFonts w:ascii="Trebuchet MS" w:hAnsi="Trebuchet MS"/>
        </w:rPr>
        <w:t>salarii</w:t>
      </w:r>
      <w:proofErr w:type="spellEnd"/>
      <w:r w:rsidRPr="00D31E5F">
        <w:rPr>
          <w:rFonts w:ascii="Trebuchet MS" w:hAnsi="Trebuchet MS"/>
        </w:rPr>
        <w:t xml:space="preserve">, </w:t>
      </w:r>
      <w:proofErr w:type="spellStart"/>
      <w:r w:rsidRPr="00D31E5F">
        <w:rPr>
          <w:rFonts w:ascii="Trebuchet MS" w:hAnsi="Trebuchet MS"/>
        </w:rPr>
        <w:t>cazare</w:t>
      </w:r>
      <w:proofErr w:type="spellEnd"/>
      <w:r w:rsidRPr="00D31E5F">
        <w:rPr>
          <w:rFonts w:ascii="Trebuchet MS" w:hAnsi="Trebuchet MS"/>
        </w:rPr>
        <w:t xml:space="preserve">, </w:t>
      </w:r>
      <w:proofErr w:type="spellStart"/>
      <w:r w:rsidRPr="00D31E5F">
        <w:rPr>
          <w:rFonts w:ascii="Trebuchet MS" w:hAnsi="Trebuchet MS"/>
        </w:rPr>
        <w:t>masă</w:t>
      </w:r>
      <w:proofErr w:type="spellEnd"/>
      <w:r w:rsidRPr="00D31E5F">
        <w:rPr>
          <w:rFonts w:ascii="Trebuchet MS" w:hAnsi="Trebuchet MS"/>
        </w:rPr>
        <w:t xml:space="preserve"> </w:t>
      </w:r>
      <w:proofErr w:type="spellStart"/>
      <w:r w:rsidRPr="00D31E5F">
        <w:rPr>
          <w:rFonts w:ascii="Trebuchet MS" w:hAnsi="Trebuchet MS"/>
        </w:rPr>
        <w:t>și</w:t>
      </w:r>
      <w:proofErr w:type="spellEnd"/>
      <w:r w:rsidRPr="00D31E5F">
        <w:rPr>
          <w:rFonts w:ascii="Trebuchet MS" w:hAnsi="Trebuchet MS"/>
        </w:rPr>
        <w:t xml:space="preserve"> transport); </w:t>
      </w:r>
    </w:p>
    <w:p w14:paraId="3867281E" w14:textId="77777777" w:rsidR="00D31E5F" w:rsidRPr="00D31E5F" w:rsidRDefault="00D31E5F" w:rsidP="00D31E5F">
      <w:pPr>
        <w:numPr>
          <w:ilvl w:val="2"/>
          <w:numId w:val="9"/>
        </w:numPr>
        <w:spacing w:after="0"/>
        <w:ind w:left="1144" w:hanging="425"/>
        <w:contextualSpacing/>
        <w:jc w:val="both"/>
        <w:rPr>
          <w:rFonts w:ascii="Trebuchet MS" w:hAnsi="Trebuchet MS"/>
        </w:rPr>
      </w:pPr>
      <w:proofErr w:type="spellStart"/>
      <w:r w:rsidRPr="00D31E5F">
        <w:rPr>
          <w:rFonts w:ascii="Trebuchet MS" w:hAnsi="Trebuchet MS"/>
        </w:rPr>
        <w:t>Cheltuieli</w:t>
      </w:r>
      <w:proofErr w:type="spellEnd"/>
      <w:r w:rsidRPr="00D31E5F">
        <w:rPr>
          <w:rFonts w:ascii="Trebuchet MS" w:hAnsi="Trebuchet MS"/>
        </w:rPr>
        <w:t xml:space="preserve"> </w:t>
      </w:r>
      <w:proofErr w:type="spellStart"/>
      <w:r w:rsidRPr="00D31E5F">
        <w:rPr>
          <w:rFonts w:ascii="Trebuchet MS" w:hAnsi="Trebuchet MS"/>
        </w:rPr>
        <w:t>pentru</w:t>
      </w:r>
      <w:proofErr w:type="spellEnd"/>
      <w:r w:rsidRPr="00D31E5F">
        <w:rPr>
          <w:rFonts w:ascii="Trebuchet MS" w:hAnsi="Trebuchet MS"/>
        </w:rPr>
        <w:t xml:space="preserve"> </w:t>
      </w:r>
      <w:proofErr w:type="spellStart"/>
      <w:r w:rsidRPr="00D31E5F">
        <w:rPr>
          <w:rFonts w:ascii="Trebuchet MS" w:hAnsi="Trebuchet MS"/>
        </w:rPr>
        <w:t>derularea</w:t>
      </w:r>
      <w:proofErr w:type="spellEnd"/>
      <w:r w:rsidRPr="00D31E5F">
        <w:rPr>
          <w:rFonts w:ascii="Trebuchet MS" w:hAnsi="Trebuchet MS"/>
        </w:rPr>
        <w:t xml:space="preserve"> </w:t>
      </w:r>
      <w:proofErr w:type="spellStart"/>
      <w:r w:rsidRPr="00D31E5F">
        <w:rPr>
          <w:rFonts w:ascii="Trebuchet MS" w:hAnsi="Trebuchet MS"/>
        </w:rPr>
        <w:t>acțiunilor</w:t>
      </w:r>
      <w:proofErr w:type="spellEnd"/>
      <w:r w:rsidRPr="00D31E5F">
        <w:rPr>
          <w:rFonts w:ascii="Trebuchet MS" w:hAnsi="Trebuchet MS"/>
        </w:rPr>
        <w:t xml:space="preserve">, </w:t>
      </w:r>
      <w:proofErr w:type="spellStart"/>
      <w:r w:rsidRPr="00D31E5F">
        <w:rPr>
          <w:rFonts w:ascii="Trebuchet MS" w:hAnsi="Trebuchet MS"/>
        </w:rPr>
        <w:t>după</w:t>
      </w:r>
      <w:proofErr w:type="spellEnd"/>
      <w:r w:rsidRPr="00D31E5F">
        <w:rPr>
          <w:rFonts w:ascii="Trebuchet MS" w:hAnsi="Trebuchet MS"/>
        </w:rPr>
        <w:t xml:space="preserve"> cum </w:t>
      </w:r>
      <w:proofErr w:type="spellStart"/>
      <w:r w:rsidRPr="00D31E5F">
        <w:rPr>
          <w:rFonts w:ascii="Trebuchet MS" w:hAnsi="Trebuchet MS"/>
        </w:rPr>
        <w:t>urmează</w:t>
      </w:r>
      <w:proofErr w:type="spellEnd"/>
      <w:r w:rsidRPr="00D31E5F">
        <w:rPr>
          <w:rFonts w:ascii="Trebuchet MS" w:hAnsi="Trebuchet MS"/>
        </w:rPr>
        <w:t xml:space="preserve">: </w:t>
      </w:r>
    </w:p>
    <w:p w14:paraId="687AC84F" w14:textId="77777777" w:rsidR="00D31E5F" w:rsidRPr="00D31E5F" w:rsidRDefault="00D31E5F" w:rsidP="00D31E5F">
      <w:pPr>
        <w:numPr>
          <w:ilvl w:val="0"/>
          <w:numId w:val="8"/>
        </w:numPr>
        <w:spacing w:after="0"/>
        <w:contextualSpacing/>
        <w:jc w:val="both"/>
        <w:rPr>
          <w:rFonts w:ascii="Trebuchet MS" w:hAnsi="Trebuchet MS"/>
        </w:rPr>
      </w:pPr>
      <w:proofErr w:type="spellStart"/>
      <w:r w:rsidRPr="00D31E5F">
        <w:rPr>
          <w:rFonts w:ascii="Trebuchet MS" w:hAnsi="Trebuchet MS"/>
        </w:rPr>
        <w:t>cazare</w:t>
      </w:r>
      <w:proofErr w:type="spellEnd"/>
      <w:r w:rsidRPr="00D31E5F">
        <w:rPr>
          <w:rFonts w:ascii="Trebuchet MS" w:hAnsi="Trebuchet MS"/>
        </w:rPr>
        <w:t xml:space="preserve">, </w:t>
      </w:r>
      <w:proofErr w:type="spellStart"/>
      <w:r w:rsidRPr="00D31E5F">
        <w:rPr>
          <w:rFonts w:ascii="Trebuchet MS" w:hAnsi="Trebuchet MS"/>
        </w:rPr>
        <w:t>diurnă</w:t>
      </w:r>
      <w:proofErr w:type="spellEnd"/>
      <w:r w:rsidRPr="00D31E5F">
        <w:rPr>
          <w:rFonts w:ascii="Trebuchet MS" w:hAnsi="Trebuchet MS"/>
        </w:rPr>
        <w:t xml:space="preserve"> </w:t>
      </w:r>
      <w:proofErr w:type="spellStart"/>
      <w:r w:rsidRPr="00D31E5F">
        <w:rPr>
          <w:rFonts w:ascii="Trebuchet MS" w:hAnsi="Trebuchet MS"/>
        </w:rPr>
        <w:t>și</w:t>
      </w:r>
      <w:proofErr w:type="spellEnd"/>
      <w:r w:rsidRPr="00D31E5F">
        <w:rPr>
          <w:rFonts w:ascii="Trebuchet MS" w:hAnsi="Trebuchet MS"/>
        </w:rPr>
        <w:t xml:space="preserve"> transport </w:t>
      </w:r>
      <w:proofErr w:type="spellStart"/>
      <w:r w:rsidRPr="00D31E5F">
        <w:rPr>
          <w:rFonts w:ascii="Trebuchet MS" w:hAnsi="Trebuchet MS"/>
        </w:rPr>
        <w:t>participanți</w:t>
      </w:r>
      <w:proofErr w:type="spellEnd"/>
      <w:r w:rsidRPr="00D31E5F">
        <w:rPr>
          <w:rFonts w:ascii="Trebuchet MS" w:hAnsi="Trebuchet MS"/>
        </w:rPr>
        <w:t xml:space="preserve">, </w:t>
      </w:r>
      <w:proofErr w:type="spellStart"/>
      <w:r w:rsidRPr="00D31E5F">
        <w:rPr>
          <w:rFonts w:ascii="Trebuchet MS" w:hAnsi="Trebuchet MS"/>
        </w:rPr>
        <w:t>după</w:t>
      </w:r>
      <w:proofErr w:type="spellEnd"/>
      <w:r w:rsidRPr="00D31E5F">
        <w:rPr>
          <w:rFonts w:ascii="Trebuchet MS" w:hAnsi="Trebuchet MS"/>
        </w:rPr>
        <w:t xml:space="preserve"> </w:t>
      </w:r>
      <w:proofErr w:type="spellStart"/>
      <w:r w:rsidRPr="00D31E5F">
        <w:rPr>
          <w:rFonts w:ascii="Trebuchet MS" w:hAnsi="Trebuchet MS"/>
        </w:rPr>
        <w:t>caz</w:t>
      </w:r>
      <w:proofErr w:type="spellEnd"/>
      <w:r w:rsidRPr="00D31E5F">
        <w:rPr>
          <w:rFonts w:ascii="Trebuchet MS" w:hAnsi="Trebuchet MS"/>
        </w:rPr>
        <w:t xml:space="preserve">; </w:t>
      </w:r>
    </w:p>
    <w:p w14:paraId="49636E7E" w14:textId="77777777" w:rsidR="00D31E5F" w:rsidRPr="00D31E5F" w:rsidRDefault="00D31E5F" w:rsidP="00D31E5F">
      <w:pPr>
        <w:numPr>
          <w:ilvl w:val="0"/>
          <w:numId w:val="8"/>
        </w:numPr>
        <w:spacing w:after="0"/>
        <w:contextualSpacing/>
        <w:jc w:val="both"/>
        <w:rPr>
          <w:rFonts w:ascii="Trebuchet MS" w:hAnsi="Trebuchet MS"/>
        </w:rPr>
      </w:pPr>
      <w:proofErr w:type="spellStart"/>
      <w:r w:rsidRPr="00D31E5F">
        <w:rPr>
          <w:rFonts w:ascii="Trebuchet MS" w:hAnsi="Trebuchet MS"/>
        </w:rPr>
        <w:t>materiale</w:t>
      </w:r>
      <w:proofErr w:type="spellEnd"/>
      <w:r w:rsidRPr="00D31E5F">
        <w:rPr>
          <w:rFonts w:ascii="Trebuchet MS" w:hAnsi="Trebuchet MS"/>
        </w:rPr>
        <w:t xml:space="preserve"> </w:t>
      </w:r>
      <w:proofErr w:type="spellStart"/>
      <w:r w:rsidRPr="00D31E5F">
        <w:rPr>
          <w:rFonts w:ascii="Trebuchet MS" w:hAnsi="Trebuchet MS"/>
        </w:rPr>
        <w:t>didactice</w:t>
      </w:r>
      <w:proofErr w:type="spellEnd"/>
      <w:r w:rsidRPr="00D31E5F">
        <w:rPr>
          <w:rFonts w:ascii="Trebuchet MS" w:hAnsi="Trebuchet MS"/>
        </w:rPr>
        <w:t xml:space="preserve"> </w:t>
      </w:r>
      <w:proofErr w:type="spellStart"/>
      <w:r w:rsidRPr="00D31E5F">
        <w:rPr>
          <w:rFonts w:ascii="Trebuchet MS" w:hAnsi="Trebuchet MS"/>
        </w:rPr>
        <w:t>și</w:t>
      </w:r>
      <w:proofErr w:type="spellEnd"/>
      <w:r w:rsidRPr="00D31E5F">
        <w:rPr>
          <w:rFonts w:ascii="Trebuchet MS" w:hAnsi="Trebuchet MS"/>
        </w:rPr>
        <w:t xml:space="preserve"> </w:t>
      </w:r>
      <w:proofErr w:type="spellStart"/>
      <w:r w:rsidRPr="00D31E5F">
        <w:rPr>
          <w:rFonts w:ascii="Trebuchet MS" w:hAnsi="Trebuchet MS"/>
        </w:rPr>
        <w:t>consumabile</w:t>
      </w:r>
      <w:proofErr w:type="spellEnd"/>
      <w:r w:rsidRPr="00D31E5F">
        <w:rPr>
          <w:rFonts w:ascii="Trebuchet MS" w:hAnsi="Trebuchet MS"/>
        </w:rPr>
        <w:t xml:space="preserve">;  </w:t>
      </w:r>
    </w:p>
    <w:p w14:paraId="0692B1EA" w14:textId="77777777" w:rsidR="00D31E5F" w:rsidRPr="00D31E5F" w:rsidRDefault="00D31E5F" w:rsidP="00D31E5F">
      <w:pPr>
        <w:numPr>
          <w:ilvl w:val="0"/>
          <w:numId w:val="8"/>
        </w:numPr>
        <w:spacing w:after="0"/>
        <w:contextualSpacing/>
        <w:jc w:val="both"/>
        <w:rPr>
          <w:rFonts w:ascii="Trebuchet MS" w:hAnsi="Trebuchet MS"/>
        </w:rPr>
      </w:pPr>
      <w:proofErr w:type="spellStart"/>
      <w:r w:rsidRPr="00D31E5F">
        <w:rPr>
          <w:rFonts w:ascii="Trebuchet MS" w:hAnsi="Trebuchet MS"/>
        </w:rPr>
        <w:t>închirierea</w:t>
      </w:r>
      <w:proofErr w:type="spellEnd"/>
      <w:r w:rsidRPr="00D31E5F">
        <w:rPr>
          <w:rFonts w:ascii="Trebuchet MS" w:hAnsi="Trebuchet MS"/>
        </w:rPr>
        <w:t xml:space="preserve"> de </w:t>
      </w:r>
      <w:proofErr w:type="spellStart"/>
      <w:r w:rsidRPr="00D31E5F">
        <w:rPr>
          <w:rFonts w:ascii="Trebuchet MS" w:hAnsi="Trebuchet MS"/>
        </w:rPr>
        <w:t>echipamente</w:t>
      </w:r>
      <w:proofErr w:type="spellEnd"/>
      <w:r w:rsidRPr="00D31E5F">
        <w:rPr>
          <w:rFonts w:ascii="Trebuchet MS" w:hAnsi="Trebuchet MS"/>
        </w:rPr>
        <w:t xml:space="preserve"> </w:t>
      </w:r>
      <w:proofErr w:type="spellStart"/>
      <w:r w:rsidRPr="00D31E5F">
        <w:rPr>
          <w:rFonts w:ascii="Trebuchet MS" w:hAnsi="Trebuchet MS"/>
        </w:rPr>
        <w:t>necesare</w:t>
      </w:r>
      <w:proofErr w:type="spellEnd"/>
      <w:r w:rsidRPr="00D31E5F">
        <w:rPr>
          <w:rFonts w:ascii="Trebuchet MS" w:hAnsi="Trebuchet MS"/>
        </w:rPr>
        <w:t xml:space="preserve">; </w:t>
      </w:r>
    </w:p>
    <w:p w14:paraId="44C02531" w14:textId="77777777" w:rsidR="00D31E5F" w:rsidRPr="00D31E5F" w:rsidRDefault="00D31E5F" w:rsidP="00D31E5F">
      <w:pPr>
        <w:numPr>
          <w:ilvl w:val="0"/>
          <w:numId w:val="8"/>
        </w:numPr>
        <w:spacing w:after="0"/>
        <w:contextualSpacing/>
        <w:jc w:val="both"/>
        <w:rPr>
          <w:rFonts w:ascii="Trebuchet MS" w:hAnsi="Trebuchet MS"/>
        </w:rPr>
      </w:pPr>
      <w:proofErr w:type="spellStart"/>
      <w:r w:rsidRPr="00D31E5F">
        <w:rPr>
          <w:rFonts w:ascii="Trebuchet MS" w:hAnsi="Trebuchet MS"/>
        </w:rPr>
        <w:t>închirierea</w:t>
      </w:r>
      <w:proofErr w:type="spellEnd"/>
      <w:r w:rsidRPr="00D31E5F">
        <w:rPr>
          <w:rFonts w:ascii="Trebuchet MS" w:hAnsi="Trebuchet MS"/>
        </w:rPr>
        <w:t xml:space="preserve"> de </w:t>
      </w:r>
      <w:proofErr w:type="spellStart"/>
      <w:r w:rsidRPr="00D31E5F">
        <w:rPr>
          <w:rFonts w:ascii="Trebuchet MS" w:hAnsi="Trebuchet MS"/>
        </w:rPr>
        <w:t>spaţii</w:t>
      </w:r>
      <w:proofErr w:type="spellEnd"/>
      <w:r w:rsidRPr="00D31E5F">
        <w:rPr>
          <w:rFonts w:ascii="Trebuchet MS" w:hAnsi="Trebuchet MS"/>
        </w:rPr>
        <w:t xml:space="preserve"> </w:t>
      </w:r>
      <w:proofErr w:type="spellStart"/>
      <w:r w:rsidRPr="00D31E5F">
        <w:rPr>
          <w:rFonts w:ascii="Trebuchet MS" w:hAnsi="Trebuchet MS"/>
        </w:rPr>
        <w:t>pentru</w:t>
      </w:r>
      <w:proofErr w:type="spellEnd"/>
      <w:r w:rsidRPr="00D31E5F">
        <w:rPr>
          <w:rFonts w:ascii="Trebuchet MS" w:hAnsi="Trebuchet MS"/>
        </w:rPr>
        <w:t xml:space="preserve"> </w:t>
      </w:r>
      <w:proofErr w:type="spellStart"/>
      <w:r w:rsidRPr="00D31E5F">
        <w:rPr>
          <w:rFonts w:ascii="Trebuchet MS" w:hAnsi="Trebuchet MS"/>
        </w:rPr>
        <w:t>susținerea</w:t>
      </w:r>
      <w:proofErr w:type="spellEnd"/>
      <w:r w:rsidRPr="00D31E5F">
        <w:rPr>
          <w:rFonts w:ascii="Trebuchet MS" w:hAnsi="Trebuchet MS"/>
        </w:rPr>
        <w:t xml:space="preserve"> </w:t>
      </w:r>
      <w:proofErr w:type="spellStart"/>
      <w:r w:rsidRPr="00D31E5F">
        <w:rPr>
          <w:rFonts w:ascii="Trebuchet MS" w:hAnsi="Trebuchet MS"/>
        </w:rPr>
        <w:t>acțiunilor</w:t>
      </w:r>
      <w:proofErr w:type="spellEnd"/>
      <w:r w:rsidRPr="00D31E5F">
        <w:rPr>
          <w:rFonts w:ascii="Trebuchet MS" w:hAnsi="Trebuchet MS"/>
        </w:rPr>
        <w:t xml:space="preserve"> de </w:t>
      </w:r>
      <w:proofErr w:type="spellStart"/>
      <w:r w:rsidRPr="00D31E5F">
        <w:rPr>
          <w:rFonts w:ascii="Trebuchet MS" w:hAnsi="Trebuchet MS"/>
        </w:rPr>
        <w:t>formare</w:t>
      </w:r>
      <w:proofErr w:type="spellEnd"/>
      <w:r w:rsidRPr="00D31E5F">
        <w:rPr>
          <w:rFonts w:ascii="Trebuchet MS" w:hAnsi="Trebuchet MS"/>
        </w:rPr>
        <w:t xml:space="preserve">. </w:t>
      </w:r>
    </w:p>
    <w:p w14:paraId="1A5F91B5" w14:textId="77777777" w:rsidR="00D31E5F" w:rsidRPr="00D31E5F" w:rsidRDefault="00D31E5F" w:rsidP="00D31E5F">
      <w:pPr>
        <w:numPr>
          <w:ilvl w:val="0"/>
          <w:numId w:val="10"/>
        </w:numPr>
        <w:spacing w:after="0"/>
        <w:ind w:left="1144" w:hanging="425"/>
        <w:contextualSpacing/>
        <w:jc w:val="both"/>
        <w:rPr>
          <w:rFonts w:ascii="Trebuchet MS" w:hAnsi="Trebuchet MS"/>
        </w:rPr>
      </w:pPr>
      <w:proofErr w:type="spellStart"/>
      <w:r w:rsidRPr="00D31E5F">
        <w:rPr>
          <w:rFonts w:ascii="Trebuchet MS" w:hAnsi="Trebuchet MS"/>
        </w:rPr>
        <w:t>Cheltuieli</w:t>
      </w:r>
      <w:proofErr w:type="spellEnd"/>
      <w:r w:rsidRPr="00D31E5F">
        <w:rPr>
          <w:rFonts w:ascii="Trebuchet MS" w:hAnsi="Trebuchet MS"/>
        </w:rPr>
        <w:t xml:space="preserve"> cu </w:t>
      </w:r>
      <w:proofErr w:type="spellStart"/>
      <w:r w:rsidRPr="00D31E5F">
        <w:rPr>
          <w:rFonts w:ascii="Trebuchet MS" w:hAnsi="Trebuchet MS"/>
        </w:rPr>
        <w:t>materiale</w:t>
      </w:r>
      <w:proofErr w:type="spellEnd"/>
      <w:r w:rsidRPr="00D31E5F">
        <w:rPr>
          <w:rFonts w:ascii="Trebuchet MS" w:hAnsi="Trebuchet MS"/>
        </w:rPr>
        <w:t xml:space="preserve"> audio-video de </w:t>
      </w:r>
      <w:proofErr w:type="spellStart"/>
      <w:r w:rsidRPr="00D31E5F">
        <w:rPr>
          <w:rFonts w:ascii="Trebuchet MS" w:hAnsi="Trebuchet MS"/>
        </w:rPr>
        <w:t>informare</w:t>
      </w:r>
      <w:proofErr w:type="spellEnd"/>
      <w:r w:rsidRPr="00D31E5F">
        <w:rPr>
          <w:rFonts w:ascii="Trebuchet MS" w:hAnsi="Trebuchet MS"/>
        </w:rPr>
        <w:t xml:space="preserve">, </w:t>
      </w:r>
      <w:proofErr w:type="spellStart"/>
      <w:r w:rsidRPr="00D31E5F">
        <w:rPr>
          <w:rFonts w:ascii="Trebuchet MS" w:hAnsi="Trebuchet MS"/>
        </w:rPr>
        <w:t>spoturi</w:t>
      </w:r>
      <w:proofErr w:type="spellEnd"/>
      <w:r w:rsidRPr="00D31E5F">
        <w:rPr>
          <w:rFonts w:ascii="Trebuchet MS" w:hAnsi="Trebuchet MS"/>
        </w:rPr>
        <w:t xml:space="preserve"> radio-tv, s.a.</w:t>
      </w:r>
    </w:p>
    <w:p w14:paraId="5F659C7A" w14:textId="77777777" w:rsidR="00D31E5F" w:rsidRPr="00D31E5F" w:rsidRDefault="00D31E5F" w:rsidP="00D31E5F">
      <w:pPr>
        <w:numPr>
          <w:ilvl w:val="0"/>
          <w:numId w:val="10"/>
        </w:numPr>
        <w:spacing w:after="0"/>
        <w:ind w:left="1144" w:hanging="425"/>
        <w:contextualSpacing/>
        <w:jc w:val="both"/>
        <w:rPr>
          <w:rFonts w:ascii="Trebuchet MS" w:hAnsi="Trebuchet MS"/>
        </w:rPr>
      </w:pPr>
      <w:r w:rsidRPr="00D31E5F">
        <w:rPr>
          <w:rFonts w:ascii="Trebuchet MS" w:hAnsi="Trebuchet MS"/>
        </w:rPr>
        <w:t xml:space="preserve">Alte </w:t>
      </w:r>
      <w:proofErr w:type="spellStart"/>
      <w:r w:rsidRPr="00D31E5F">
        <w:rPr>
          <w:rFonts w:ascii="Trebuchet MS" w:hAnsi="Trebuchet MS"/>
        </w:rPr>
        <w:t>cheltuieli</w:t>
      </w:r>
      <w:proofErr w:type="spellEnd"/>
      <w:r w:rsidRPr="00D31E5F">
        <w:rPr>
          <w:rFonts w:ascii="Trebuchet MS" w:hAnsi="Trebuchet MS"/>
        </w:rPr>
        <w:t xml:space="preserve"> strict legate de </w:t>
      </w:r>
      <w:proofErr w:type="spellStart"/>
      <w:r w:rsidRPr="00D31E5F">
        <w:rPr>
          <w:rFonts w:ascii="Trebuchet MS" w:hAnsi="Trebuchet MS"/>
        </w:rPr>
        <w:t>implementarea</w:t>
      </w:r>
      <w:proofErr w:type="spellEnd"/>
      <w:r w:rsidRPr="00D31E5F">
        <w:rPr>
          <w:rFonts w:ascii="Trebuchet MS" w:hAnsi="Trebuchet MS"/>
        </w:rPr>
        <w:t xml:space="preserve"> </w:t>
      </w:r>
      <w:proofErr w:type="spellStart"/>
      <w:r w:rsidRPr="00D31E5F">
        <w:rPr>
          <w:rFonts w:ascii="Trebuchet MS" w:hAnsi="Trebuchet MS"/>
        </w:rPr>
        <w:t>acţiunilor</w:t>
      </w:r>
      <w:proofErr w:type="spellEnd"/>
      <w:r w:rsidRPr="00D31E5F">
        <w:rPr>
          <w:rFonts w:ascii="Trebuchet MS" w:hAnsi="Trebuchet MS"/>
        </w:rPr>
        <w:t xml:space="preserve"> de </w:t>
      </w:r>
      <w:proofErr w:type="spellStart"/>
      <w:r w:rsidRPr="00D31E5F">
        <w:rPr>
          <w:rFonts w:ascii="Trebuchet MS" w:hAnsi="Trebuchet MS"/>
        </w:rPr>
        <w:t>informare</w:t>
      </w:r>
      <w:proofErr w:type="spellEnd"/>
    </w:p>
    <w:p w14:paraId="5830D859" w14:textId="77777777" w:rsidR="00D31E5F" w:rsidRPr="00D31E5F" w:rsidRDefault="00D31E5F" w:rsidP="00D31E5F">
      <w:pPr>
        <w:shd w:val="clear" w:color="auto" w:fill="FFFFFF"/>
        <w:tabs>
          <w:tab w:val="left" w:pos="0"/>
        </w:tabs>
        <w:spacing w:before="100" w:beforeAutospacing="1" w:after="100" w:afterAutospacing="1"/>
        <w:ind w:left="720"/>
        <w:jc w:val="both"/>
        <w:rPr>
          <w:rFonts w:ascii="Trebuchet MS" w:eastAsia="Times New Roman" w:hAnsi="Trebuchet MS"/>
          <w:color w:val="000000"/>
        </w:rPr>
      </w:pPr>
    </w:p>
    <w:p w14:paraId="64E8BAFA" w14:textId="77777777" w:rsidR="00D31E5F" w:rsidRPr="00D31E5F" w:rsidRDefault="00D31E5F" w:rsidP="00D31E5F">
      <w:pPr>
        <w:spacing w:after="0"/>
        <w:ind w:firstLine="360"/>
        <w:contextualSpacing/>
        <w:jc w:val="both"/>
        <w:rPr>
          <w:rFonts w:ascii="Trebuchet MS" w:hAnsi="Trebuchet MS" w:cs="EUAlbertina"/>
          <w:color w:val="000000"/>
          <w:lang w:val="ro-RO"/>
        </w:rPr>
      </w:pPr>
      <w:r w:rsidRPr="00D31E5F">
        <w:rPr>
          <w:rFonts w:ascii="Trebuchet MS" w:hAnsi="Trebuchet MS" w:cs="EUAlbertina"/>
          <w:b/>
          <w:color w:val="000000"/>
          <w:lang w:val="ro-RO"/>
        </w:rPr>
        <w:t>Acțiuni neeligibile</w:t>
      </w:r>
      <w:r w:rsidRPr="00D31E5F">
        <w:rPr>
          <w:rFonts w:ascii="Trebuchet MS" w:hAnsi="Trebuchet MS" w:cs="EUAlbertina"/>
          <w:color w:val="000000"/>
          <w:lang w:val="ro-RO"/>
        </w:rPr>
        <w:t>:</w:t>
      </w:r>
    </w:p>
    <w:p w14:paraId="4F59F132" w14:textId="77777777" w:rsidR="00D31E5F" w:rsidRPr="00D31E5F" w:rsidRDefault="00D31E5F" w:rsidP="00D31E5F">
      <w:pPr>
        <w:numPr>
          <w:ilvl w:val="0"/>
          <w:numId w:val="1"/>
        </w:numPr>
        <w:tabs>
          <w:tab w:val="left" w:pos="90"/>
          <w:tab w:val="left" w:pos="180"/>
          <w:tab w:val="left" w:pos="270"/>
        </w:tabs>
        <w:spacing w:after="0"/>
        <w:contextualSpacing/>
        <w:jc w:val="both"/>
        <w:rPr>
          <w:rFonts w:ascii="Trebuchet MS" w:hAnsi="Trebuchet MS"/>
          <w:lang w:val="ro-RO"/>
        </w:rPr>
      </w:pPr>
      <w:r w:rsidRPr="00D31E5F">
        <w:rPr>
          <w:rFonts w:ascii="Trebuchet MS" w:hAnsi="Trebuchet MS"/>
          <w:lang w:val="ro-RO"/>
        </w:rPr>
        <w:t>cheltuieli cu investițiile ce fac obiectul dublei finanțări care vizează aceleași costuri eligibile;</w:t>
      </w:r>
    </w:p>
    <w:p w14:paraId="4886E5FA" w14:textId="77777777" w:rsidR="00D31E5F" w:rsidRPr="00D31E5F" w:rsidRDefault="00D31E5F" w:rsidP="00D31E5F">
      <w:pPr>
        <w:numPr>
          <w:ilvl w:val="0"/>
          <w:numId w:val="1"/>
        </w:numPr>
        <w:tabs>
          <w:tab w:val="left" w:pos="90"/>
          <w:tab w:val="left" w:pos="180"/>
          <w:tab w:val="left" w:pos="270"/>
        </w:tabs>
        <w:spacing w:after="0"/>
        <w:contextualSpacing/>
        <w:jc w:val="both"/>
        <w:rPr>
          <w:rFonts w:ascii="Trebuchet MS" w:hAnsi="Trebuchet MS"/>
          <w:lang w:val="ro-RO"/>
        </w:rPr>
      </w:pPr>
      <w:r w:rsidRPr="00D31E5F">
        <w:rPr>
          <w:rFonts w:ascii="Trebuchet MS" w:hAnsi="Trebuchet MS"/>
          <w:lang w:val="ro-RO"/>
        </w:rPr>
        <w:t>cheltuieli în conformitate cu art. 69, alin (3) din R (UE) nr. 1303/2013 și anume:</w:t>
      </w:r>
    </w:p>
    <w:p w14:paraId="7A31875A" w14:textId="77777777" w:rsidR="00D31E5F" w:rsidRPr="00D31E5F" w:rsidRDefault="00D31E5F" w:rsidP="00D31E5F">
      <w:pPr>
        <w:numPr>
          <w:ilvl w:val="1"/>
          <w:numId w:val="1"/>
        </w:numPr>
        <w:tabs>
          <w:tab w:val="left" w:pos="90"/>
          <w:tab w:val="left" w:pos="180"/>
          <w:tab w:val="left" w:pos="270"/>
        </w:tabs>
        <w:spacing w:after="0"/>
        <w:contextualSpacing/>
        <w:jc w:val="both"/>
        <w:rPr>
          <w:rFonts w:ascii="Trebuchet MS" w:hAnsi="Trebuchet MS"/>
          <w:lang w:val="ro-RO"/>
        </w:rPr>
      </w:pPr>
      <w:r w:rsidRPr="00D31E5F">
        <w:rPr>
          <w:rFonts w:ascii="Trebuchet MS" w:hAnsi="Trebuchet MS"/>
          <w:lang w:val="ro-RO"/>
        </w:rPr>
        <w:t>dobânzi debitoare;</w:t>
      </w:r>
    </w:p>
    <w:p w14:paraId="5922783D" w14:textId="77777777" w:rsidR="00D31E5F" w:rsidRPr="00D31E5F" w:rsidRDefault="00D31E5F" w:rsidP="00D31E5F">
      <w:pPr>
        <w:numPr>
          <w:ilvl w:val="1"/>
          <w:numId w:val="1"/>
        </w:numPr>
        <w:tabs>
          <w:tab w:val="left" w:pos="90"/>
          <w:tab w:val="left" w:pos="180"/>
          <w:tab w:val="left" w:pos="270"/>
        </w:tabs>
        <w:spacing w:after="0"/>
        <w:contextualSpacing/>
        <w:jc w:val="both"/>
        <w:rPr>
          <w:rFonts w:ascii="Trebuchet MS" w:hAnsi="Trebuchet MS"/>
          <w:lang w:val="ro-RO"/>
        </w:rPr>
      </w:pPr>
      <w:r w:rsidRPr="00D31E5F">
        <w:rPr>
          <w:rFonts w:ascii="Trebuchet MS" w:hAnsi="Trebuchet MS"/>
          <w:lang w:val="ro-RO"/>
        </w:rPr>
        <w:t xml:space="preserve">taxa pe valoarea adăugată, cu </w:t>
      </w:r>
      <w:proofErr w:type="spellStart"/>
      <w:r w:rsidRPr="00D31E5F">
        <w:rPr>
          <w:rFonts w:ascii="Trebuchet MS" w:hAnsi="Trebuchet MS"/>
          <w:lang w:val="ro-RO"/>
        </w:rPr>
        <w:t>excepţia</w:t>
      </w:r>
      <w:proofErr w:type="spellEnd"/>
      <w:r w:rsidRPr="00D31E5F">
        <w:rPr>
          <w:rFonts w:ascii="Trebuchet MS" w:hAnsi="Trebuchet MS"/>
          <w:lang w:val="ro-RO"/>
        </w:rPr>
        <w:t xml:space="preserve"> cazului în care aceasta nu se poate recupera în temeiul </w:t>
      </w:r>
      <w:proofErr w:type="spellStart"/>
      <w:r w:rsidRPr="00D31E5F">
        <w:rPr>
          <w:rFonts w:ascii="Trebuchet MS" w:hAnsi="Trebuchet MS"/>
          <w:lang w:val="ro-RO"/>
        </w:rPr>
        <w:t>legislaţiei</w:t>
      </w:r>
      <w:proofErr w:type="spellEnd"/>
      <w:r w:rsidRPr="00D31E5F">
        <w:rPr>
          <w:rFonts w:ascii="Trebuchet MS" w:hAnsi="Trebuchet MS"/>
          <w:lang w:val="ro-RO"/>
        </w:rPr>
        <w:t xml:space="preserve"> </w:t>
      </w:r>
      <w:proofErr w:type="spellStart"/>
      <w:r w:rsidRPr="00D31E5F">
        <w:rPr>
          <w:rFonts w:ascii="Trebuchet MS" w:hAnsi="Trebuchet MS"/>
          <w:lang w:val="ro-RO"/>
        </w:rPr>
        <w:t>naţionale</w:t>
      </w:r>
      <w:proofErr w:type="spellEnd"/>
      <w:r w:rsidRPr="00D31E5F">
        <w:rPr>
          <w:rFonts w:ascii="Trebuchet MS" w:hAnsi="Trebuchet MS"/>
          <w:lang w:val="ro-RO"/>
        </w:rPr>
        <w:t xml:space="preserve"> privind TVA-</w:t>
      </w:r>
      <w:proofErr w:type="spellStart"/>
      <w:r w:rsidRPr="00D31E5F">
        <w:rPr>
          <w:rFonts w:ascii="Trebuchet MS" w:hAnsi="Trebuchet MS"/>
          <w:lang w:val="ro-RO"/>
        </w:rPr>
        <w:t>ul</w:t>
      </w:r>
      <w:proofErr w:type="spellEnd"/>
      <w:r w:rsidRPr="00D31E5F">
        <w:rPr>
          <w:rFonts w:ascii="Trebuchet MS" w:hAnsi="Trebuchet MS"/>
          <w:lang w:val="ro-RO"/>
        </w:rPr>
        <w:t xml:space="preserve"> sau a prevederilor specifice pentru instrumente financiare;</w:t>
      </w:r>
    </w:p>
    <w:p w14:paraId="1A6B8F68" w14:textId="77777777" w:rsidR="00D31E5F" w:rsidRPr="00D31E5F" w:rsidRDefault="00D31E5F" w:rsidP="00D31E5F">
      <w:pPr>
        <w:numPr>
          <w:ilvl w:val="0"/>
          <w:numId w:val="1"/>
        </w:numPr>
        <w:tabs>
          <w:tab w:val="left" w:pos="90"/>
          <w:tab w:val="left" w:pos="180"/>
          <w:tab w:val="left" w:pos="270"/>
        </w:tabs>
        <w:autoSpaceDE w:val="0"/>
        <w:autoSpaceDN w:val="0"/>
        <w:adjustRightInd w:val="0"/>
        <w:spacing w:after="0"/>
        <w:contextualSpacing/>
        <w:jc w:val="both"/>
        <w:rPr>
          <w:rFonts w:ascii="Trebuchet MS" w:hAnsi="Trebuchet MS"/>
          <w:lang w:val="ro-RO"/>
        </w:rPr>
      </w:pPr>
      <w:r w:rsidRPr="00D31E5F">
        <w:rPr>
          <w:rFonts w:ascii="Trebuchet MS" w:hAnsi="Trebuchet MS"/>
          <w:lang w:val="ro-RO"/>
        </w:rPr>
        <w:t>Investiții asociate obiectivelor  Art. 21, 28, 30, 31 din Reg. (EU) 1305/2013.</w:t>
      </w:r>
    </w:p>
    <w:p w14:paraId="2B695B0E" w14:textId="77777777" w:rsidR="00D31E5F" w:rsidRPr="00D31E5F" w:rsidRDefault="00D31E5F" w:rsidP="00D31E5F">
      <w:pPr>
        <w:tabs>
          <w:tab w:val="left" w:pos="90"/>
          <w:tab w:val="left" w:pos="180"/>
          <w:tab w:val="left" w:pos="270"/>
        </w:tabs>
        <w:autoSpaceDE w:val="0"/>
        <w:autoSpaceDN w:val="0"/>
        <w:adjustRightInd w:val="0"/>
        <w:spacing w:after="0"/>
        <w:ind w:left="360"/>
        <w:contextualSpacing/>
        <w:jc w:val="both"/>
        <w:rPr>
          <w:rFonts w:ascii="Trebuchet MS" w:hAnsi="Trebuchet MS"/>
          <w:b/>
          <w:lang w:val="ro-RO"/>
        </w:rPr>
      </w:pPr>
      <w:r w:rsidRPr="00D31E5F">
        <w:rPr>
          <w:rFonts w:ascii="Trebuchet MS" w:hAnsi="Trebuchet MS" w:cs="Arial"/>
          <w:b/>
          <w:lang w:val="ro-RO" w:eastAsia="ro-RO"/>
        </w:rPr>
        <w:t xml:space="preserve">Acestea au fost stabilite cu respectarea prevederilor din HG nr. 226/2015, Regulamentele (UE) nr. 1305/2013, nr. 1303/2013, PNDR – cap. 8.1 </w:t>
      </w:r>
      <w:proofErr w:type="spellStart"/>
      <w:r w:rsidRPr="00D31E5F">
        <w:rPr>
          <w:rFonts w:ascii="Trebuchet MS" w:hAnsi="Trebuchet MS" w:cs="Arial"/>
          <w:b/>
          <w:lang w:val="ro-RO" w:eastAsia="ro-RO"/>
        </w:rPr>
        <w:t>şi</w:t>
      </w:r>
      <w:proofErr w:type="spellEnd"/>
      <w:r w:rsidRPr="00D31E5F">
        <w:rPr>
          <w:rFonts w:ascii="Trebuchet MS" w:hAnsi="Trebuchet MS" w:cs="Arial"/>
          <w:b/>
          <w:lang w:val="ro-RO" w:eastAsia="ro-RO"/>
        </w:rPr>
        <w:t xml:space="preserve"> </w:t>
      </w:r>
      <w:proofErr w:type="spellStart"/>
      <w:r w:rsidRPr="00D31E5F">
        <w:rPr>
          <w:rFonts w:ascii="Trebuchet MS" w:hAnsi="Trebuchet MS" w:cs="Arial"/>
          <w:b/>
          <w:lang w:val="ro-RO" w:eastAsia="ro-RO"/>
        </w:rPr>
        <w:t>fişa</w:t>
      </w:r>
      <w:proofErr w:type="spellEnd"/>
      <w:r w:rsidRPr="00D31E5F">
        <w:rPr>
          <w:rFonts w:ascii="Trebuchet MS" w:hAnsi="Trebuchet MS" w:cs="Arial"/>
          <w:b/>
          <w:lang w:val="ro-RO" w:eastAsia="ro-RO"/>
        </w:rPr>
        <w:t xml:space="preserve"> tehnică a Sm 19.2  conform prevederilor din Ghidul Solicitantului, aprobat prin OMADR nr. 295/2016.</w:t>
      </w:r>
    </w:p>
    <w:p w14:paraId="03D6EC80" w14:textId="77777777" w:rsidR="00D31E5F" w:rsidRPr="00D31E5F" w:rsidRDefault="00D31E5F" w:rsidP="00D31E5F">
      <w:pPr>
        <w:spacing w:after="0"/>
        <w:ind w:left="720"/>
        <w:contextualSpacing/>
        <w:jc w:val="both"/>
        <w:rPr>
          <w:rFonts w:ascii="Trebuchet MS" w:hAnsi="Trebuchet MS" w:cs="EUAlbertina"/>
          <w:b/>
          <w:color w:val="000000"/>
        </w:rPr>
      </w:pPr>
    </w:p>
    <w:p w14:paraId="673B97C1" w14:textId="77777777" w:rsidR="00D31E5F" w:rsidRPr="00D31E5F" w:rsidRDefault="00D31E5F" w:rsidP="00D31E5F">
      <w:pPr>
        <w:tabs>
          <w:tab w:val="left" w:pos="90"/>
          <w:tab w:val="left" w:pos="180"/>
          <w:tab w:val="left" w:pos="270"/>
        </w:tabs>
        <w:autoSpaceDE w:val="0"/>
        <w:autoSpaceDN w:val="0"/>
        <w:adjustRightInd w:val="0"/>
        <w:spacing w:after="0"/>
        <w:ind w:left="720"/>
        <w:contextualSpacing/>
        <w:jc w:val="both"/>
        <w:rPr>
          <w:rFonts w:ascii="Trebuchet MS" w:hAnsi="Trebuchet MS"/>
          <w:lang w:val="ro-RO"/>
        </w:rPr>
      </w:pPr>
    </w:p>
    <w:p w14:paraId="7439BC39" w14:textId="77777777" w:rsidR="00D31E5F" w:rsidRPr="00D31E5F" w:rsidRDefault="00D31E5F" w:rsidP="00D31E5F">
      <w:pPr>
        <w:numPr>
          <w:ilvl w:val="0"/>
          <w:numId w:val="14"/>
        </w:numPr>
        <w:autoSpaceDE w:val="0"/>
        <w:autoSpaceDN w:val="0"/>
        <w:adjustRightInd w:val="0"/>
        <w:spacing w:after="0"/>
        <w:contextualSpacing/>
        <w:jc w:val="both"/>
        <w:rPr>
          <w:rFonts w:ascii="Trebuchet MS" w:hAnsi="Trebuchet MS" w:cs="Trebuchet MS"/>
          <w:b/>
          <w:color w:val="000000"/>
          <w:lang w:val="ro-RO"/>
        </w:rPr>
      </w:pPr>
      <w:r w:rsidRPr="00D31E5F">
        <w:rPr>
          <w:rFonts w:ascii="Trebuchet MS" w:hAnsi="Trebuchet MS" w:cs="Trebuchet MS"/>
          <w:b/>
          <w:bCs/>
          <w:color w:val="000000"/>
          <w:lang w:val="ro-RO"/>
        </w:rPr>
        <w:t xml:space="preserve">Condiții de eligibilitate </w:t>
      </w:r>
    </w:p>
    <w:p w14:paraId="65F6D33C" w14:textId="77777777" w:rsidR="00D31E5F" w:rsidRPr="00D31E5F" w:rsidRDefault="00D31E5F" w:rsidP="00D31E5F">
      <w:pPr>
        <w:numPr>
          <w:ilvl w:val="0"/>
          <w:numId w:val="11"/>
        </w:numPr>
        <w:spacing w:after="0"/>
        <w:contextualSpacing/>
        <w:jc w:val="both"/>
        <w:rPr>
          <w:rFonts w:ascii="Trebuchet MS" w:hAnsi="Trebuchet MS"/>
        </w:rPr>
      </w:pPr>
      <w:proofErr w:type="spellStart"/>
      <w:r w:rsidRPr="00D31E5F">
        <w:rPr>
          <w:rFonts w:ascii="Trebuchet MS" w:hAnsi="Trebuchet MS"/>
        </w:rPr>
        <w:t>Solicitantul</w:t>
      </w:r>
      <w:proofErr w:type="spellEnd"/>
      <w:r w:rsidRPr="00D31E5F">
        <w:rPr>
          <w:rFonts w:ascii="Trebuchet MS" w:hAnsi="Trebuchet MS"/>
        </w:rPr>
        <w:t xml:space="preserve"> se </w:t>
      </w:r>
      <w:proofErr w:type="spellStart"/>
      <w:r w:rsidRPr="00D31E5F">
        <w:rPr>
          <w:rFonts w:ascii="Trebuchet MS" w:hAnsi="Trebuchet MS"/>
        </w:rPr>
        <w:t>încadrează</w:t>
      </w:r>
      <w:proofErr w:type="spellEnd"/>
      <w:r w:rsidRPr="00D31E5F">
        <w:rPr>
          <w:rFonts w:ascii="Trebuchet MS" w:hAnsi="Trebuchet MS"/>
        </w:rPr>
        <w:t xml:space="preserve"> </w:t>
      </w:r>
      <w:proofErr w:type="spellStart"/>
      <w:r w:rsidRPr="00D31E5F">
        <w:rPr>
          <w:rFonts w:ascii="Trebuchet MS" w:hAnsi="Trebuchet MS"/>
        </w:rPr>
        <w:t>în</w:t>
      </w:r>
      <w:proofErr w:type="spellEnd"/>
      <w:r w:rsidRPr="00D31E5F">
        <w:rPr>
          <w:rFonts w:ascii="Trebuchet MS" w:hAnsi="Trebuchet MS"/>
        </w:rPr>
        <w:t xml:space="preserve"> </w:t>
      </w:r>
      <w:proofErr w:type="spellStart"/>
      <w:r w:rsidRPr="00D31E5F">
        <w:rPr>
          <w:rFonts w:ascii="Trebuchet MS" w:hAnsi="Trebuchet MS"/>
        </w:rPr>
        <w:t>categoria</w:t>
      </w:r>
      <w:proofErr w:type="spellEnd"/>
      <w:r w:rsidRPr="00D31E5F">
        <w:rPr>
          <w:rFonts w:ascii="Trebuchet MS" w:hAnsi="Trebuchet MS"/>
        </w:rPr>
        <w:t xml:space="preserve"> </w:t>
      </w:r>
      <w:proofErr w:type="spellStart"/>
      <w:r w:rsidRPr="00D31E5F">
        <w:rPr>
          <w:rFonts w:ascii="Trebuchet MS" w:hAnsi="Trebuchet MS"/>
        </w:rPr>
        <w:t>beneficiarilor</w:t>
      </w:r>
      <w:proofErr w:type="spellEnd"/>
      <w:r w:rsidRPr="00D31E5F">
        <w:rPr>
          <w:rFonts w:ascii="Trebuchet MS" w:hAnsi="Trebuchet MS"/>
        </w:rPr>
        <w:t xml:space="preserve"> </w:t>
      </w:r>
      <w:proofErr w:type="spellStart"/>
      <w:r w:rsidRPr="00D31E5F">
        <w:rPr>
          <w:rFonts w:ascii="Trebuchet MS" w:hAnsi="Trebuchet MS"/>
        </w:rPr>
        <w:t>eligibili</w:t>
      </w:r>
      <w:proofErr w:type="spellEnd"/>
    </w:p>
    <w:p w14:paraId="4912A0CE" w14:textId="77777777" w:rsidR="00D31E5F" w:rsidRPr="00D31E5F" w:rsidRDefault="00D31E5F" w:rsidP="00D31E5F">
      <w:pPr>
        <w:numPr>
          <w:ilvl w:val="0"/>
          <w:numId w:val="11"/>
        </w:numPr>
        <w:spacing w:after="0"/>
        <w:contextualSpacing/>
        <w:jc w:val="both"/>
        <w:rPr>
          <w:rFonts w:ascii="Trebuchet MS" w:hAnsi="Trebuchet MS"/>
        </w:rPr>
      </w:pPr>
      <w:proofErr w:type="spellStart"/>
      <w:r w:rsidRPr="00D31E5F">
        <w:rPr>
          <w:rFonts w:ascii="Trebuchet MS" w:hAnsi="Trebuchet MS"/>
        </w:rPr>
        <w:t>Solicitantul</w:t>
      </w:r>
      <w:proofErr w:type="spellEnd"/>
      <w:r w:rsidRPr="00D31E5F">
        <w:rPr>
          <w:rFonts w:ascii="Trebuchet MS" w:hAnsi="Trebuchet MS"/>
        </w:rPr>
        <w:t xml:space="preserve"> are </w:t>
      </w:r>
      <w:proofErr w:type="spellStart"/>
      <w:r w:rsidRPr="00D31E5F">
        <w:rPr>
          <w:rFonts w:ascii="Trebuchet MS" w:hAnsi="Trebuchet MS"/>
        </w:rPr>
        <w:t>prevăzut</w:t>
      </w:r>
      <w:proofErr w:type="spellEnd"/>
      <w:r w:rsidRPr="00D31E5F">
        <w:rPr>
          <w:rFonts w:ascii="Trebuchet MS" w:hAnsi="Trebuchet MS"/>
        </w:rPr>
        <w:t xml:space="preserve"> </w:t>
      </w:r>
      <w:proofErr w:type="spellStart"/>
      <w:r w:rsidRPr="00D31E5F">
        <w:rPr>
          <w:rFonts w:ascii="Trebuchet MS" w:hAnsi="Trebuchet MS"/>
        </w:rPr>
        <w:t>în</w:t>
      </w:r>
      <w:proofErr w:type="spellEnd"/>
      <w:r w:rsidRPr="00D31E5F">
        <w:rPr>
          <w:rFonts w:ascii="Trebuchet MS" w:hAnsi="Trebuchet MS"/>
        </w:rPr>
        <w:t xml:space="preserve"> </w:t>
      </w:r>
      <w:proofErr w:type="spellStart"/>
      <w:r w:rsidRPr="00D31E5F">
        <w:rPr>
          <w:rFonts w:ascii="Trebuchet MS" w:hAnsi="Trebuchet MS"/>
        </w:rPr>
        <w:t>obiectul</w:t>
      </w:r>
      <w:proofErr w:type="spellEnd"/>
      <w:r w:rsidRPr="00D31E5F">
        <w:rPr>
          <w:rFonts w:ascii="Trebuchet MS" w:hAnsi="Trebuchet MS"/>
        </w:rPr>
        <w:t xml:space="preserve"> de </w:t>
      </w:r>
      <w:proofErr w:type="spellStart"/>
      <w:r w:rsidRPr="00D31E5F">
        <w:rPr>
          <w:rFonts w:ascii="Trebuchet MS" w:hAnsi="Trebuchet MS"/>
        </w:rPr>
        <w:t>activitate</w:t>
      </w:r>
      <w:proofErr w:type="spellEnd"/>
      <w:r w:rsidRPr="00D31E5F">
        <w:rPr>
          <w:rFonts w:ascii="Trebuchet MS" w:hAnsi="Trebuchet MS"/>
        </w:rPr>
        <w:t xml:space="preserve">, </w:t>
      </w:r>
      <w:proofErr w:type="spellStart"/>
      <w:r w:rsidRPr="00D31E5F">
        <w:rPr>
          <w:rFonts w:ascii="Trebuchet MS" w:hAnsi="Trebuchet MS"/>
        </w:rPr>
        <w:t>activităţi</w:t>
      </w:r>
      <w:proofErr w:type="spellEnd"/>
      <w:r w:rsidRPr="00D31E5F">
        <w:rPr>
          <w:rFonts w:ascii="Trebuchet MS" w:hAnsi="Trebuchet MS"/>
        </w:rPr>
        <w:t xml:space="preserve"> </w:t>
      </w:r>
      <w:proofErr w:type="spellStart"/>
      <w:r w:rsidRPr="00D31E5F">
        <w:rPr>
          <w:rFonts w:ascii="Trebuchet MS" w:hAnsi="Trebuchet MS"/>
        </w:rPr>
        <w:t>specifice</w:t>
      </w:r>
      <w:proofErr w:type="spellEnd"/>
      <w:r w:rsidRPr="00D31E5F">
        <w:rPr>
          <w:rFonts w:ascii="Trebuchet MS" w:hAnsi="Trebuchet MS"/>
        </w:rPr>
        <w:t xml:space="preserve"> </w:t>
      </w:r>
      <w:proofErr w:type="spellStart"/>
      <w:r w:rsidRPr="00D31E5F">
        <w:rPr>
          <w:rFonts w:ascii="Trebuchet MS" w:hAnsi="Trebuchet MS"/>
        </w:rPr>
        <w:t>domeniului</w:t>
      </w:r>
      <w:proofErr w:type="spellEnd"/>
    </w:p>
    <w:p w14:paraId="6AAFC9E9" w14:textId="77777777" w:rsidR="00D31E5F" w:rsidRPr="00D31E5F" w:rsidRDefault="00D31E5F" w:rsidP="00D31E5F">
      <w:pPr>
        <w:numPr>
          <w:ilvl w:val="0"/>
          <w:numId w:val="11"/>
        </w:numPr>
        <w:spacing w:after="0"/>
        <w:contextualSpacing/>
        <w:jc w:val="both"/>
        <w:rPr>
          <w:rFonts w:ascii="Trebuchet MS" w:hAnsi="Trebuchet MS"/>
          <w:kern w:val="32"/>
        </w:rPr>
      </w:pPr>
      <w:proofErr w:type="spellStart"/>
      <w:r w:rsidRPr="00D31E5F">
        <w:rPr>
          <w:rFonts w:ascii="Trebuchet MS" w:hAnsi="Trebuchet MS"/>
          <w:kern w:val="32"/>
        </w:rPr>
        <w:t>solicitantul</w:t>
      </w:r>
      <w:proofErr w:type="spellEnd"/>
      <w:r w:rsidRPr="00D31E5F">
        <w:rPr>
          <w:rFonts w:ascii="Trebuchet MS" w:hAnsi="Trebuchet MS"/>
          <w:kern w:val="32"/>
        </w:rPr>
        <w:t xml:space="preserve"> </w:t>
      </w:r>
      <w:proofErr w:type="spellStart"/>
      <w:r w:rsidRPr="00D31E5F">
        <w:rPr>
          <w:rFonts w:ascii="Trebuchet MS" w:hAnsi="Trebuchet MS"/>
          <w:kern w:val="32"/>
        </w:rPr>
        <w:t>demonstrează</w:t>
      </w:r>
      <w:proofErr w:type="spellEnd"/>
      <w:r w:rsidRPr="00D31E5F">
        <w:rPr>
          <w:rFonts w:ascii="Trebuchet MS" w:hAnsi="Trebuchet MS"/>
          <w:kern w:val="32"/>
        </w:rPr>
        <w:t xml:space="preserve"> </w:t>
      </w:r>
      <w:proofErr w:type="spellStart"/>
      <w:r w:rsidRPr="00D31E5F">
        <w:rPr>
          <w:rFonts w:ascii="Trebuchet MS" w:hAnsi="Trebuchet MS"/>
          <w:kern w:val="32"/>
        </w:rPr>
        <w:t>prin</w:t>
      </w:r>
      <w:proofErr w:type="spellEnd"/>
      <w:r w:rsidRPr="00D31E5F">
        <w:rPr>
          <w:rFonts w:ascii="Trebuchet MS" w:hAnsi="Trebuchet MS"/>
          <w:kern w:val="32"/>
        </w:rPr>
        <w:t xml:space="preserve"> </w:t>
      </w:r>
      <w:proofErr w:type="spellStart"/>
      <w:r w:rsidRPr="00D31E5F">
        <w:rPr>
          <w:rFonts w:ascii="Trebuchet MS" w:hAnsi="Trebuchet MS"/>
          <w:kern w:val="32"/>
        </w:rPr>
        <w:t>activitățile</w:t>
      </w:r>
      <w:proofErr w:type="spellEnd"/>
      <w:r w:rsidRPr="00D31E5F">
        <w:rPr>
          <w:rFonts w:ascii="Trebuchet MS" w:hAnsi="Trebuchet MS"/>
          <w:kern w:val="32"/>
        </w:rPr>
        <w:t xml:space="preserve"> </w:t>
      </w:r>
      <w:proofErr w:type="spellStart"/>
      <w:r w:rsidRPr="00D31E5F">
        <w:rPr>
          <w:rFonts w:ascii="Trebuchet MS" w:hAnsi="Trebuchet MS"/>
          <w:kern w:val="32"/>
        </w:rPr>
        <w:t>propuse</w:t>
      </w:r>
      <w:proofErr w:type="spellEnd"/>
      <w:r w:rsidRPr="00D31E5F">
        <w:rPr>
          <w:rFonts w:ascii="Trebuchet MS" w:hAnsi="Trebuchet MS"/>
          <w:kern w:val="32"/>
        </w:rPr>
        <w:t xml:space="preserve"> </w:t>
      </w:r>
      <w:proofErr w:type="spellStart"/>
      <w:r w:rsidRPr="00D31E5F">
        <w:rPr>
          <w:rFonts w:ascii="Trebuchet MS" w:hAnsi="Trebuchet MS"/>
          <w:kern w:val="32"/>
        </w:rPr>
        <w:t>și</w:t>
      </w:r>
      <w:proofErr w:type="spellEnd"/>
      <w:r w:rsidRPr="00D31E5F">
        <w:rPr>
          <w:rFonts w:ascii="Trebuchet MS" w:hAnsi="Trebuchet MS"/>
          <w:kern w:val="32"/>
        </w:rPr>
        <w:t xml:space="preserve"> </w:t>
      </w:r>
      <w:proofErr w:type="spellStart"/>
      <w:r w:rsidRPr="00D31E5F">
        <w:rPr>
          <w:rFonts w:ascii="Trebuchet MS" w:hAnsi="Trebuchet MS"/>
          <w:kern w:val="32"/>
        </w:rPr>
        <w:t>cerințele</w:t>
      </w:r>
      <w:proofErr w:type="spellEnd"/>
      <w:r w:rsidRPr="00D31E5F">
        <w:rPr>
          <w:rFonts w:ascii="Trebuchet MS" w:hAnsi="Trebuchet MS"/>
          <w:kern w:val="32"/>
        </w:rPr>
        <w:t xml:space="preserve"> formulate </w:t>
      </w:r>
      <w:proofErr w:type="spellStart"/>
      <w:r w:rsidRPr="00D31E5F">
        <w:rPr>
          <w:rFonts w:ascii="Trebuchet MS" w:hAnsi="Trebuchet MS"/>
          <w:kern w:val="32"/>
        </w:rPr>
        <w:t>pentru</w:t>
      </w:r>
      <w:proofErr w:type="spellEnd"/>
      <w:r w:rsidRPr="00D31E5F">
        <w:rPr>
          <w:rFonts w:ascii="Trebuchet MS" w:hAnsi="Trebuchet MS"/>
          <w:kern w:val="32"/>
        </w:rPr>
        <w:t xml:space="preserve"> </w:t>
      </w:r>
      <w:proofErr w:type="spellStart"/>
      <w:r w:rsidRPr="00D31E5F">
        <w:rPr>
          <w:rFonts w:ascii="Trebuchet MS" w:hAnsi="Trebuchet MS"/>
          <w:kern w:val="32"/>
        </w:rPr>
        <w:t>resursele</w:t>
      </w:r>
      <w:proofErr w:type="spellEnd"/>
      <w:r w:rsidRPr="00D31E5F">
        <w:rPr>
          <w:rFonts w:ascii="Trebuchet MS" w:hAnsi="Trebuchet MS"/>
          <w:kern w:val="32"/>
        </w:rPr>
        <w:t xml:space="preserve"> </w:t>
      </w:r>
      <w:proofErr w:type="spellStart"/>
      <w:r w:rsidRPr="00D31E5F">
        <w:rPr>
          <w:rFonts w:ascii="Trebuchet MS" w:hAnsi="Trebuchet MS"/>
          <w:kern w:val="32"/>
        </w:rPr>
        <w:t>umane</w:t>
      </w:r>
      <w:proofErr w:type="spellEnd"/>
      <w:r w:rsidRPr="00D31E5F">
        <w:rPr>
          <w:rFonts w:ascii="Trebuchet MS" w:hAnsi="Trebuchet MS"/>
          <w:kern w:val="32"/>
        </w:rPr>
        <w:t xml:space="preserve"> </w:t>
      </w:r>
      <w:proofErr w:type="spellStart"/>
      <w:r w:rsidRPr="00D31E5F">
        <w:rPr>
          <w:rFonts w:ascii="Trebuchet MS" w:hAnsi="Trebuchet MS"/>
          <w:kern w:val="32"/>
        </w:rPr>
        <w:t>alocate</w:t>
      </w:r>
      <w:proofErr w:type="spellEnd"/>
      <w:r w:rsidRPr="00D31E5F">
        <w:rPr>
          <w:rFonts w:ascii="Trebuchet MS" w:hAnsi="Trebuchet MS"/>
          <w:kern w:val="32"/>
        </w:rPr>
        <w:t xml:space="preserve"> </w:t>
      </w:r>
      <w:proofErr w:type="spellStart"/>
      <w:r w:rsidRPr="00D31E5F">
        <w:rPr>
          <w:rFonts w:ascii="Trebuchet MS" w:hAnsi="Trebuchet MS"/>
          <w:kern w:val="32"/>
        </w:rPr>
        <w:t>acestora</w:t>
      </w:r>
      <w:proofErr w:type="spellEnd"/>
      <w:r w:rsidRPr="00D31E5F">
        <w:rPr>
          <w:rFonts w:ascii="Trebuchet MS" w:hAnsi="Trebuchet MS"/>
          <w:kern w:val="32"/>
        </w:rPr>
        <w:t xml:space="preserve">, </w:t>
      </w:r>
      <w:proofErr w:type="spellStart"/>
      <w:r w:rsidRPr="00D31E5F">
        <w:rPr>
          <w:rFonts w:ascii="Trebuchet MS" w:hAnsi="Trebuchet MS"/>
          <w:kern w:val="32"/>
        </w:rPr>
        <w:t>oportunitatea</w:t>
      </w:r>
      <w:proofErr w:type="spellEnd"/>
      <w:r w:rsidRPr="00D31E5F">
        <w:rPr>
          <w:rFonts w:ascii="Trebuchet MS" w:hAnsi="Trebuchet MS"/>
          <w:kern w:val="32"/>
        </w:rPr>
        <w:t xml:space="preserve"> </w:t>
      </w:r>
      <w:proofErr w:type="spellStart"/>
      <w:r w:rsidRPr="00D31E5F">
        <w:rPr>
          <w:rFonts w:ascii="Trebuchet MS" w:hAnsi="Trebuchet MS"/>
          <w:kern w:val="32"/>
        </w:rPr>
        <w:t>și</w:t>
      </w:r>
      <w:proofErr w:type="spellEnd"/>
      <w:r w:rsidRPr="00D31E5F">
        <w:rPr>
          <w:rFonts w:ascii="Trebuchet MS" w:hAnsi="Trebuchet MS"/>
          <w:kern w:val="32"/>
        </w:rPr>
        <w:t xml:space="preserve"> </w:t>
      </w:r>
      <w:proofErr w:type="spellStart"/>
      <w:r w:rsidRPr="00D31E5F">
        <w:rPr>
          <w:rFonts w:ascii="Trebuchet MS" w:hAnsi="Trebuchet MS"/>
          <w:kern w:val="32"/>
        </w:rPr>
        <w:t>necesitatea</w:t>
      </w:r>
      <w:proofErr w:type="spellEnd"/>
      <w:r w:rsidRPr="00D31E5F">
        <w:rPr>
          <w:rFonts w:ascii="Trebuchet MS" w:hAnsi="Trebuchet MS"/>
          <w:kern w:val="32"/>
        </w:rPr>
        <w:t xml:space="preserve"> </w:t>
      </w:r>
      <w:proofErr w:type="spellStart"/>
      <w:r w:rsidRPr="00D31E5F">
        <w:rPr>
          <w:rFonts w:ascii="Trebuchet MS" w:hAnsi="Trebuchet MS"/>
          <w:kern w:val="32"/>
        </w:rPr>
        <w:t>proiectului</w:t>
      </w:r>
      <w:proofErr w:type="spellEnd"/>
    </w:p>
    <w:p w14:paraId="74E1EFFE" w14:textId="77777777" w:rsidR="00D31E5F" w:rsidRPr="00D31E5F" w:rsidRDefault="00D31E5F" w:rsidP="00D31E5F">
      <w:pPr>
        <w:numPr>
          <w:ilvl w:val="0"/>
          <w:numId w:val="11"/>
        </w:numPr>
        <w:spacing w:after="0"/>
        <w:contextualSpacing/>
        <w:jc w:val="both"/>
        <w:rPr>
          <w:rFonts w:ascii="Trebuchet MS" w:hAnsi="Trebuchet MS"/>
          <w:kern w:val="32"/>
        </w:rPr>
      </w:pPr>
      <w:proofErr w:type="spellStart"/>
      <w:r w:rsidRPr="00D31E5F">
        <w:rPr>
          <w:rFonts w:ascii="Trebuchet MS" w:hAnsi="Trebuchet MS"/>
        </w:rPr>
        <w:t>Solicitantul</w:t>
      </w:r>
      <w:proofErr w:type="spellEnd"/>
      <w:r w:rsidRPr="00D31E5F">
        <w:rPr>
          <w:rFonts w:ascii="Trebuchet MS" w:hAnsi="Trebuchet MS"/>
        </w:rPr>
        <w:t xml:space="preserve"> </w:t>
      </w:r>
      <w:proofErr w:type="spellStart"/>
      <w:r w:rsidRPr="00D31E5F">
        <w:rPr>
          <w:rFonts w:ascii="Trebuchet MS" w:hAnsi="Trebuchet MS"/>
        </w:rPr>
        <w:t>dispune</w:t>
      </w:r>
      <w:proofErr w:type="spellEnd"/>
      <w:r w:rsidRPr="00D31E5F">
        <w:rPr>
          <w:rFonts w:ascii="Trebuchet MS" w:hAnsi="Trebuchet MS"/>
        </w:rPr>
        <w:t xml:space="preserve"> de personal </w:t>
      </w:r>
      <w:proofErr w:type="spellStart"/>
      <w:r w:rsidRPr="00D31E5F">
        <w:rPr>
          <w:rFonts w:ascii="Trebuchet MS" w:hAnsi="Trebuchet MS"/>
        </w:rPr>
        <w:t>calificat</w:t>
      </w:r>
      <w:proofErr w:type="spellEnd"/>
      <w:r w:rsidRPr="00D31E5F">
        <w:rPr>
          <w:rFonts w:ascii="Trebuchet MS" w:hAnsi="Trebuchet MS"/>
        </w:rPr>
        <w:t xml:space="preserve">, </w:t>
      </w:r>
      <w:proofErr w:type="spellStart"/>
      <w:r w:rsidRPr="00D31E5F">
        <w:rPr>
          <w:rFonts w:ascii="Trebuchet MS" w:hAnsi="Trebuchet MS"/>
        </w:rPr>
        <w:t>propriu</w:t>
      </w:r>
      <w:proofErr w:type="spellEnd"/>
      <w:r w:rsidRPr="00D31E5F">
        <w:rPr>
          <w:rFonts w:ascii="Trebuchet MS" w:hAnsi="Trebuchet MS"/>
        </w:rPr>
        <w:t xml:space="preserve"> </w:t>
      </w:r>
      <w:proofErr w:type="spellStart"/>
      <w:r w:rsidRPr="00D31E5F">
        <w:rPr>
          <w:rFonts w:ascii="Trebuchet MS" w:hAnsi="Trebuchet MS"/>
        </w:rPr>
        <w:t>sau</w:t>
      </w:r>
      <w:proofErr w:type="spellEnd"/>
      <w:r w:rsidRPr="00D31E5F">
        <w:rPr>
          <w:rFonts w:ascii="Trebuchet MS" w:hAnsi="Trebuchet MS"/>
        </w:rPr>
        <w:t xml:space="preserve"> </w:t>
      </w:r>
      <w:proofErr w:type="spellStart"/>
      <w:r w:rsidRPr="00D31E5F">
        <w:rPr>
          <w:rFonts w:ascii="Trebuchet MS" w:hAnsi="Trebuchet MS"/>
        </w:rPr>
        <w:t>cooptat</w:t>
      </w:r>
      <w:proofErr w:type="spellEnd"/>
      <w:r w:rsidRPr="00D31E5F">
        <w:rPr>
          <w:rFonts w:ascii="Trebuchet MS" w:hAnsi="Trebuchet MS"/>
        </w:rPr>
        <w:t xml:space="preserve"> </w:t>
      </w:r>
      <w:proofErr w:type="spellStart"/>
      <w:r w:rsidRPr="00D31E5F">
        <w:rPr>
          <w:rFonts w:ascii="Trebuchet MS" w:hAnsi="Trebuchet MS"/>
        </w:rPr>
        <w:t>în</w:t>
      </w:r>
      <w:proofErr w:type="spellEnd"/>
      <w:r w:rsidRPr="00D31E5F">
        <w:rPr>
          <w:rFonts w:ascii="Trebuchet MS" w:hAnsi="Trebuchet MS"/>
        </w:rPr>
        <w:t xml:space="preserve"> </w:t>
      </w:r>
      <w:proofErr w:type="spellStart"/>
      <w:r w:rsidRPr="00D31E5F">
        <w:rPr>
          <w:rFonts w:ascii="Trebuchet MS" w:hAnsi="Trebuchet MS"/>
        </w:rPr>
        <w:t>domeniu</w:t>
      </w:r>
      <w:proofErr w:type="spellEnd"/>
    </w:p>
    <w:p w14:paraId="1AC0E93F" w14:textId="77777777" w:rsidR="00D31E5F" w:rsidRPr="00D31E5F" w:rsidRDefault="00D31E5F" w:rsidP="00D31E5F">
      <w:pPr>
        <w:numPr>
          <w:ilvl w:val="0"/>
          <w:numId w:val="11"/>
        </w:numPr>
        <w:spacing w:after="0"/>
        <w:contextualSpacing/>
        <w:jc w:val="both"/>
        <w:rPr>
          <w:rFonts w:ascii="Trebuchet MS" w:hAnsi="Trebuchet MS"/>
        </w:rPr>
      </w:pPr>
      <w:proofErr w:type="spellStart"/>
      <w:r w:rsidRPr="00D31E5F">
        <w:rPr>
          <w:rFonts w:ascii="Trebuchet MS" w:hAnsi="Trebuchet MS"/>
        </w:rPr>
        <w:t>Materialele</w:t>
      </w:r>
      <w:proofErr w:type="spellEnd"/>
      <w:r w:rsidRPr="00D31E5F">
        <w:rPr>
          <w:rFonts w:ascii="Trebuchet MS" w:hAnsi="Trebuchet MS"/>
        </w:rPr>
        <w:t xml:space="preserve"> </w:t>
      </w:r>
      <w:proofErr w:type="spellStart"/>
      <w:r w:rsidRPr="00D31E5F">
        <w:rPr>
          <w:rFonts w:ascii="Trebuchet MS" w:hAnsi="Trebuchet MS"/>
        </w:rPr>
        <w:t>prezentate</w:t>
      </w:r>
      <w:proofErr w:type="spellEnd"/>
      <w:r w:rsidRPr="00D31E5F">
        <w:rPr>
          <w:rFonts w:ascii="Trebuchet MS" w:hAnsi="Trebuchet MS"/>
        </w:rPr>
        <w:t xml:space="preserve"> fac </w:t>
      </w:r>
      <w:proofErr w:type="spellStart"/>
      <w:r w:rsidRPr="00D31E5F">
        <w:rPr>
          <w:rFonts w:ascii="Trebuchet MS" w:hAnsi="Trebuchet MS"/>
        </w:rPr>
        <w:t>referire</w:t>
      </w:r>
      <w:proofErr w:type="spellEnd"/>
      <w:r w:rsidRPr="00D31E5F">
        <w:rPr>
          <w:rFonts w:ascii="Trebuchet MS" w:hAnsi="Trebuchet MS"/>
        </w:rPr>
        <w:t xml:space="preserve"> la </w:t>
      </w:r>
      <w:proofErr w:type="spellStart"/>
      <w:r w:rsidRPr="00D31E5F">
        <w:rPr>
          <w:rFonts w:ascii="Trebuchet MS" w:hAnsi="Trebuchet MS"/>
        </w:rPr>
        <w:t>siturile</w:t>
      </w:r>
      <w:proofErr w:type="spellEnd"/>
      <w:r w:rsidRPr="00D31E5F">
        <w:rPr>
          <w:rFonts w:ascii="Trebuchet MS" w:hAnsi="Trebuchet MS"/>
        </w:rPr>
        <w:t xml:space="preserve"> Natura 2000 de pe </w:t>
      </w:r>
      <w:proofErr w:type="spellStart"/>
      <w:r w:rsidRPr="00D31E5F">
        <w:rPr>
          <w:rFonts w:ascii="Trebuchet MS" w:hAnsi="Trebuchet MS"/>
        </w:rPr>
        <w:t>teritoriul</w:t>
      </w:r>
      <w:proofErr w:type="spellEnd"/>
      <w:r w:rsidRPr="00D31E5F">
        <w:rPr>
          <w:rFonts w:ascii="Trebuchet MS" w:hAnsi="Trebuchet MS"/>
        </w:rPr>
        <w:t xml:space="preserve"> GAL.</w:t>
      </w:r>
    </w:p>
    <w:p w14:paraId="75C0E708" w14:textId="77777777" w:rsidR="00D31E5F" w:rsidRPr="00D31E5F" w:rsidRDefault="00D31E5F" w:rsidP="00D31E5F">
      <w:pPr>
        <w:spacing w:after="0"/>
        <w:ind w:left="720"/>
        <w:contextualSpacing/>
        <w:jc w:val="both"/>
        <w:rPr>
          <w:rFonts w:ascii="Trebuchet MS" w:hAnsi="Trebuchet MS"/>
          <w:lang w:val="ro-RO"/>
        </w:rPr>
      </w:pPr>
    </w:p>
    <w:p w14:paraId="046C133F" w14:textId="77777777" w:rsidR="00D31E5F" w:rsidRPr="00D31E5F" w:rsidRDefault="00D31E5F" w:rsidP="00D31E5F">
      <w:pPr>
        <w:numPr>
          <w:ilvl w:val="0"/>
          <w:numId w:val="14"/>
        </w:numPr>
        <w:autoSpaceDE w:val="0"/>
        <w:autoSpaceDN w:val="0"/>
        <w:adjustRightInd w:val="0"/>
        <w:spacing w:after="0"/>
        <w:contextualSpacing/>
        <w:jc w:val="both"/>
        <w:rPr>
          <w:rFonts w:ascii="Trebuchet MS" w:hAnsi="Trebuchet MS" w:cs="Trebuchet MS"/>
          <w:b/>
          <w:color w:val="000000"/>
          <w:lang w:val="ro-RO"/>
        </w:rPr>
      </w:pPr>
      <w:r w:rsidRPr="00D31E5F">
        <w:rPr>
          <w:rFonts w:ascii="Trebuchet MS" w:hAnsi="Trebuchet MS" w:cs="Trebuchet MS"/>
          <w:b/>
          <w:bCs/>
          <w:color w:val="000000"/>
          <w:lang w:val="ro-RO"/>
        </w:rPr>
        <w:lastRenderedPageBreak/>
        <w:t xml:space="preserve">Criterii de selecție </w:t>
      </w:r>
    </w:p>
    <w:p w14:paraId="412B1CBF"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p>
    <w:p w14:paraId="2DFAA274" w14:textId="77777777" w:rsidR="00D31E5F" w:rsidRPr="00D31E5F" w:rsidRDefault="00D31E5F" w:rsidP="00D31E5F">
      <w:pPr>
        <w:numPr>
          <w:ilvl w:val="0"/>
          <w:numId w:val="1"/>
        </w:num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 xml:space="preserve">Implicarea zonelor ce acoperă minim două localități. </w:t>
      </w:r>
    </w:p>
    <w:p w14:paraId="03371888" w14:textId="77777777" w:rsidR="00D31E5F" w:rsidRPr="00D31E5F" w:rsidRDefault="00D31E5F" w:rsidP="00D31E5F">
      <w:pPr>
        <w:numPr>
          <w:ilvl w:val="0"/>
          <w:numId w:val="1"/>
        </w:num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 xml:space="preserve">Proiecte care propun un grup </w:t>
      </w:r>
      <w:proofErr w:type="spellStart"/>
      <w:r w:rsidRPr="00D31E5F">
        <w:rPr>
          <w:rFonts w:ascii="Trebuchet MS" w:hAnsi="Trebuchet MS" w:cs="Trebuchet MS"/>
          <w:color w:val="000000"/>
          <w:lang w:val="ro-RO"/>
        </w:rPr>
        <w:t>ţintă</w:t>
      </w:r>
      <w:proofErr w:type="spellEnd"/>
      <w:r w:rsidRPr="00D31E5F">
        <w:rPr>
          <w:rFonts w:ascii="Trebuchet MS" w:hAnsi="Trebuchet MS" w:cs="Trebuchet MS"/>
          <w:color w:val="000000"/>
          <w:lang w:val="ro-RO"/>
        </w:rPr>
        <w:t xml:space="preserve"> cât mai numeros</w:t>
      </w:r>
    </w:p>
    <w:p w14:paraId="73B4CB75" w14:textId="77777777" w:rsidR="00D31E5F" w:rsidRPr="00D31E5F" w:rsidRDefault="00D31E5F" w:rsidP="00D31E5F">
      <w:pPr>
        <w:numPr>
          <w:ilvl w:val="0"/>
          <w:numId w:val="1"/>
        </w:num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 xml:space="preserve">Număr de proiecte de </w:t>
      </w:r>
      <w:proofErr w:type="spellStart"/>
      <w:r w:rsidRPr="00D31E5F">
        <w:rPr>
          <w:rFonts w:ascii="Trebuchet MS" w:hAnsi="Trebuchet MS" w:cs="Trebuchet MS"/>
          <w:color w:val="000000"/>
          <w:lang w:val="ro-RO"/>
        </w:rPr>
        <w:t>acelaşi</w:t>
      </w:r>
      <w:proofErr w:type="spellEnd"/>
      <w:r w:rsidRPr="00D31E5F">
        <w:rPr>
          <w:rFonts w:ascii="Trebuchet MS" w:hAnsi="Trebuchet MS" w:cs="Trebuchet MS"/>
          <w:color w:val="000000"/>
          <w:lang w:val="ro-RO"/>
        </w:rPr>
        <w:t xml:space="preserve"> tip implementate de solicitantul de </w:t>
      </w:r>
      <w:proofErr w:type="spellStart"/>
      <w:r w:rsidRPr="00D31E5F">
        <w:rPr>
          <w:rFonts w:ascii="Trebuchet MS" w:hAnsi="Trebuchet MS" w:cs="Trebuchet MS"/>
          <w:color w:val="000000"/>
          <w:lang w:val="ro-RO"/>
        </w:rPr>
        <w:t>finanţare</w:t>
      </w:r>
      <w:proofErr w:type="spellEnd"/>
    </w:p>
    <w:p w14:paraId="79EE2E3B"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p>
    <w:p w14:paraId="41707F66"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Punctele 6,7,8 vor fi detaliate în documentele de implementare fără a aduce atingere Art. 49 din Reg. (EU) 1305/2013 și Art. 60 din 1306/2013.</w:t>
      </w:r>
    </w:p>
    <w:p w14:paraId="13D45089"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p>
    <w:p w14:paraId="53226180" w14:textId="77777777" w:rsidR="00D31E5F" w:rsidRPr="00D31E5F" w:rsidRDefault="00D31E5F" w:rsidP="00D31E5F">
      <w:pPr>
        <w:numPr>
          <w:ilvl w:val="0"/>
          <w:numId w:val="14"/>
        </w:numPr>
        <w:autoSpaceDE w:val="0"/>
        <w:autoSpaceDN w:val="0"/>
        <w:adjustRightInd w:val="0"/>
        <w:spacing w:after="0"/>
        <w:contextualSpacing/>
        <w:jc w:val="both"/>
        <w:rPr>
          <w:rFonts w:ascii="Trebuchet MS" w:hAnsi="Trebuchet MS" w:cs="Trebuchet MS"/>
          <w:b/>
          <w:color w:val="000000"/>
          <w:lang w:val="ro-RO"/>
        </w:rPr>
      </w:pPr>
      <w:r w:rsidRPr="00D31E5F">
        <w:rPr>
          <w:rFonts w:ascii="Trebuchet MS" w:hAnsi="Trebuchet MS" w:cs="Trebuchet MS"/>
          <w:b/>
          <w:color w:val="000000"/>
          <w:lang w:val="ro-RO"/>
        </w:rPr>
        <w:t>Sume aplicabile și rata sprijinului</w:t>
      </w:r>
    </w:p>
    <w:p w14:paraId="69033B26" w14:textId="77777777" w:rsidR="00D31E5F" w:rsidRPr="00D31E5F" w:rsidRDefault="00D31E5F" w:rsidP="00D31E5F">
      <w:pPr>
        <w:autoSpaceDE w:val="0"/>
        <w:autoSpaceDN w:val="0"/>
        <w:adjustRightInd w:val="0"/>
        <w:spacing w:after="0"/>
        <w:contextualSpacing/>
        <w:jc w:val="both"/>
        <w:rPr>
          <w:rFonts w:ascii="Trebuchet MS" w:hAnsi="Trebuchet MS" w:cs="Trebuchet MS"/>
          <w:b/>
          <w:color w:val="000000"/>
          <w:lang w:val="ro-RO"/>
        </w:rPr>
      </w:pPr>
    </w:p>
    <w:p w14:paraId="3C00FDDE"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Măsura face obiectul Art. 67 (1) a din Reg. (EU) 1303/2013 și își găsește încadrarea la Art. 17(4) din Anexa II la Reg. (EU) 1305/2013.</w:t>
      </w:r>
    </w:p>
    <w:p w14:paraId="0D17F80E" w14:textId="77777777" w:rsidR="00D31E5F" w:rsidRPr="00D31E5F" w:rsidRDefault="00D31E5F" w:rsidP="00D31E5F">
      <w:pPr>
        <w:autoSpaceDE w:val="0"/>
        <w:autoSpaceDN w:val="0"/>
        <w:adjustRightInd w:val="0"/>
        <w:spacing w:after="0"/>
        <w:contextualSpacing/>
        <w:jc w:val="both"/>
        <w:rPr>
          <w:rFonts w:ascii="Trebuchet MS" w:hAnsi="Trebuchet MS" w:cs="EUAlbertina"/>
          <w:color w:val="000000"/>
          <w:lang w:val="ro-RO"/>
        </w:rPr>
      </w:pPr>
      <w:r w:rsidRPr="00D31E5F">
        <w:rPr>
          <w:rFonts w:ascii="Trebuchet MS" w:hAnsi="Trebuchet MS" w:cs="EUAlbertina"/>
          <w:color w:val="000000"/>
          <w:sz w:val="24"/>
          <w:szCs w:val="24"/>
          <w:lang w:val="ro-RO"/>
        </w:rPr>
        <w:t xml:space="preserve">          Valoarea maximă a sprijinului este de </w:t>
      </w:r>
      <w:r w:rsidRPr="00D31E5F">
        <w:rPr>
          <w:rFonts w:ascii="Trebuchet MS" w:hAnsi="Trebuchet MS" w:cs="EUAlbertina"/>
          <w:b/>
          <w:color w:val="000000"/>
          <w:sz w:val="24"/>
          <w:szCs w:val="24"/>
          <w:lang w:val="ro-RO"/>
        </w:rPr>
        <w:t xml:space="preserve"> 7.304,85 euro</w:t>
      </w:r>
    </w:p>
    <w:p w14:paraId="6B93F2B9"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sz w:val="24"/>
          <w:szCs w:val="24"/>
          <w:lang w:val="ro-RO"/>
        </w:rPr>
      </w:pPr>
      <w:r w:rsidRPr="00D31E5F">
        <w:rPr>
          <w:rFonts w:ascii="Trebuchet MS" w:hAnsi="Trebuchet MS" w:cs="Trebuchet MS"/>
          <w:color w:val="000000"/>
          <w:lang w:val="ro-RO"/>
        </w:rPr>
        <w:t xml:space="preserve">          </w:t>
      </w:r>
    </w:p>
    <w:p w14:paraId="25D3818B" w14:textId="77777777" w:rsidR="00D31E5F" w:rsidRPr="00D31E5F" w:rsidRDefault="00D31E5F" w:rsidP="00D31E5F">
      <w:pPr>
        <w:autoSpaceDE w:val="0"/>
        <w:autoSpaceDN w:val="0"/>
        <w:adjustRightInd w:val="0"/>
        <w:spacing w:after="0"/>
        <w:ind w:left="360"/>
        <w:contextualSpacing/>
        <w:jc w:val="both"/>
        <w:rPr>
          <w:rFonts w:ascii="Trebuchet MS" w:hAnsi="Trebuchet MS" w:cs="Trebuchet MS"/>
          <w:color w:val="000000"/>
          <w:lang w:val="ro-RO"/>
        </w:rPr>
      </w:pPr>
      <w:r w:rsidRPr="00D31E5F">
        <w:rPr>
          <w:rFonts w:ascii="Trebuchet MS" w:hAnsi="Trebuchet MS" w:cs="Trebuchet MS"/>
          <w:color w:val="000000"/>
          <w:lang w:val="ro-RO"/>
        </w:rPr>
        <w:t xml:space="preserve">  Rata sprijinului este de*: 100% din valoarea eligibilă a proiectului</w:t>
      </w:r>
    </w:p>
    <w:p w14:paraId="3E1D7F59" w14:textId="77777777" w:rsidR="00D31E5F" w:rsidRPr="00D31E5F" w:rsidRDefault="00D31E5F" w:rsidP="00D31E5F">
      <w:pPr>
        <w:autoSpaceDE w:val="0"/>
        <w:autoSpaceDN w:val="0"/>
        <w:adjustRightInd w:val="0"/>
        <w:spacing w:after="0" w:line="240" w:lineRule="auto"/>
        <w:rPr>
          <w:rFonts w:ascii="Trebuchet MS" w:hAnsi="Trebuchet MS" w:cs="Trebuchet MS"/>
          <w:color w:val="000000"/>
          <w:sz w:val="24"/>
          <w:szCs w:val="24"/>
          <w:lang w:val="ro-RO"/>
        </w:rPr>
      </w:pPr>
    </w:p>
    <w:p w14:paraId="0CAB489C" w14:textId="77777777" w:rsidR="00D31E5F" w:rsidRPr="00D31E5F" w:rsidRDefault="00D31E5F" w:rsidP="00D31E5F">
      <w:pPr>
        <w:autoSpaceDE w:val="0"/>
        <w:autoSpaceDN w:val="0"/>
        <w:adjustRightInd w:val="0"/>
        <w:spacing w:after="0"/>
        <w:contextualSpacing/>
        <w:jc w:val="both"/>
        <w:rPr>
          <w:rFonts w:ascii="Trebuchet MS" w:hAnsi="Trebuchet MS"/>
          <w:color w:val="000000"/>
          <w:lang w:val="ro-RO"/>
        </w:rPr>
      </w:pPr>
      <w:r w:rsidRPr="00D31E5F">
        <w:rPr>
          <w:rFonts w:ascii="Trebuchet MS" w:hAnsi="Trebuchet MS" w:cs="EUAlbertina"/>
          <w:lang w:val="ro-RO"/>
        </w:rPr>
        <w:t xml:space="preserve">    </w:t>
      </w:r>
    </w:p>
    <w:p w14:paraId="220D42E5" w14:textId="77777777" w:rsidR="00D31E5F" w:rsidRPr="00D31E5F" w:rsidRDefault="00D31E5F" w:rsidP="00D31E5F">
      <w:pPr>
        <w:autoSpaceDE w:val="0"/>
        <w:autoSpaceDN w:val="0"/>
        <w:adjustRightInd w:val="0"/>
        <w:spacing w:after="0"/>
        <w:contextualSpacing/>
        <w:jc w:val="both"/>
        <w:rPr>
          <w:rFonts w:ascii="Trebuchet MS" w:hAnsi="Trebuchet MS" w:cs="Trebuchet MS"/>
          <w:b/>
          <w:color w:val="000000"/>
          <w:lang w:val="ro-RO"/>
        </w:rPr>
      </w:pPr>
      <w:r w:rsidRPr="00D31E5F">
        <w:rPr>
          <w:rFonts w:ascii="Trebuchet MS" w:hAnsi="Trebuchet MS" w:cs="Trebuchet MS"/>
          <w:b/>
          <w:color w:val="000000"/>
          <w:lang w:val="ro-RO"/>
        </w:rPr>
        <w:t xml:space="preserve">10. Indicatori de monitorizare </w:t>
      </w:r>
    </w:p>
    <w:p w14:paraId="71CC03D6"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Număr minim persoane formate/informate: 50</w:t>
      </w:r>
    </w:p>
    <w:p w14:paraId="3ABC0EDF"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Suprafață totală forestieră (ha) –</w:t>
      </w:r>
      <w:r w:rsidRPr="00D31E5F">
        <w:rPr>
          <w:rFonts w:ascii="Trebuchet MS" w:hAnsi="Trebuchet MS" w:cs="Trebuchet MS"/>
          <w:b/>
          <w:color w:val="000000"/>
          <w:lang w:val="ro-RO"/>
        </w:rPr>
        <w:t xml:space="preserve"> 118 ha (1,18 km²)</w:t>
      </w:r>
    </w:p>
    <w:p w14:paraId="5B934AAA"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 xml:space="preserve">Cheltuieli publice totale – </w:t>
      </w:r>
      <w:r w:rsidRPr="00D31E5F">
        <w:rPr>
          <w:rFonts w:ascii="Trebuchet MS" w:hAnsi="Trebuchet MS" w:cs="Trebuchet MS"/>
          <w:b/>
          <w:color w:val="000000"/>
          <w:lang w:val="ro-RO"/>
        </w:rPr>
        <w:t>5.707 €</w:t>
      </w:r>
    </w:p>
    <w:p w14:paraId="3CA44ACD"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r w:rsidRPr="00D31E5F">
        <w:rPr>
          <w:rFonts w:ascii="Trebuchet MS" w:hAnsi="Trebuchet MS" w:cs="Trebuchet MS"/>
          <w:color w:val="000000"/>
          <w:lang w:val="ro-RO"/>
        </w:rPr>
        <w:t>Aceștia vor fi monitorizați și evaluați în conformitate cu prevederile Art.34 din Reg. (UE) nr. 1303/2013, prin Planul de Evaluare ce va fi elaborat în perioada de implementare.</w:t>
      </w:r>
    </w:p>
    <w:p w14:paraId="05D67BA9"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p>
    <w:p w14:paraId="4DB978F9" w14:textId="77777777" w:rsidR="00D31E5F" w:rsidRPr="00D31E5F" w:rsidRDefault="00D31E5F" w:rsidP="00D31E5F">
      <w:pPr>
        <w:contextualSpacing/>
        <w:jc w:val="both"/>
        <w:rPr>
          <w:rFonts w:ascii="Trebuchet MS" w:eastAsia="Times New Roman" w:hAnsi="Trebuchet MS"/>
          <w:i/>
          <w:lang w:eastAsia="ro-RO"/>
        </w:rPr>
      </w:pPr>
      <w:proofErr w:type="spellStart"/>
      <w:r w:rsidRPr="00D31E5F">
        <w:rPr>
          <w:rFonts w:ascii="Trebuchet MS" w:eastAsia="Times New Roman" w:hAnsi="Trebuchet MS"/>
          <w:i/>
          <w:lang w:eastAsia="ro-RO"/>
        </w:rPr>
        <w:t>Documentele</w:t>
      </w:r>
      <w:proofErr w:type="spellEnd"/>
      <w:r w:rsidRPr="00D31E5F">
        <w:rPr>
          <w:rFonts w:ascii="Trebuchet MS" w:eastAsia="Times New Roman" w:hAnsi="Trebuchet MS"/>
          <w:i/>
          <w:lang w:eastAsia="ro-RO"/>
        </w:rPr>
        <w:t xml:space="preserve"> de </w:t>
      </w:r>
      <w:proofErr w:type="spellStart"/>
      <w:r w:rsidRPr="00D31E5F">
        <w:rPr>
          <w:rFonts w:ascii="Trebuchet MS" w:eastAsia="Times New Roman" w:hAnsi="Trebuchet MS"/>
          <w:i/>
          <w:lang w:eastAsia="ro-RO"/>
        </w:rPr>
        <w:t>accesare</w:t>
      </w:r>
      <w:proofErr w:type="spellEnd"/>
      <w:r w:rsidRPr="00D31E5F">
        <w:rPr>
          <w:rFonts w:ascii="Trebuchet MS" w:eastAsia="Times New Roman" w:hAnsi="Trebuchet MS"/>
          <w:i/>
          <w:lang w:eastAsia="ro-RO"/>
        </w:rPr>
        <w:t xml:space="preserve"> </w:t>
      </w:r>
      <w:proofErr w:type="spellStart"/>
      <w:r w:rsidRPr="00D31E5F">
        <w:rPr>
          <w:rFonts w:ascii="Trebuchet MS" w:eastAsia="Times New Roman" w:hAnsi="Trebuchet MS"/>
          <w:i/>
          <w:lang w:eastAsia="ro-RO"/>
        </w:rPr>
        <w:t>vor</w:t>
      </w:r>
      <w:proofErr w:type="spellEnd"/>
      <w:r w:rsidRPr="00D31E5F">
        <w:rPr>
          <w:rFonts w:ascii="Trebuchet MS" w:eastAsia="Times New Roman" w:hAnsi="Trebuchet MS"/>
          <w:i/>
          <w:lang w:eastAsia="ro-RO"/>
        </w:rPr>
        <w:t xml:space="preserve"> </w:t>
      </w:r>
      <w:proofErr w:type="spellStart"/>
      <w:r w:rsidRPr="00D31E5F">
        <w:rPr>
          <w:rFonts w:ascii="Trebuchet MS" w:eastAsia="Times New Roman" w:hAnsi="Trebuchet MS"/>
          <w:i/>
          <w:lang w:eastAsia="ro-RO"/>
        </w:rPr>
        <w:t>cuprinde</w:t>
      </w:r>
      <w:proofErr w:type="spellEnd"/>
      <w:r w:rsidRPr="00D31E5F">
        <w:rPr>
          <w:rFonts w:ascii="Trebuchet MS" w:eastAsia="Times New Roman" w:hAnsi="Trebuchet MS"/>
          <w:i/>
          <w:lang w:eastAsia="ro-RO"/>
        </w:rPr>
        <w:t xml:space="preserve"> in mod </w:t>
      </w:r>
      <w:proofErr w:type="spellStart"/>
      <w:r w:rsidRPr="00D31E5F">
        <w:rPr>
          <w:rFonts w:ascii="Trebuchet MS" w:eastAsia="Times New Roman" w:hAnsi="Trebuchet MS"/>
          <w:i/>
          <w:lang w:eastAsia="ro-RO"/>
        </w:rPr>
        <w:t>obligatoriu</w:t>
      </w:r>
      <w:proofErr w:type="spellEnd"/>
      <w:r w:rsidRPr="00D31E5F">
        <w:rPr>
          <w:rFonts w:ascii="Trebuchet MS" w:eastAsia="Times New Roman" w:hAnsi="Trebuchet MS"/>
          <w:i/>
          <w:lang w:eastAsia="ro-RO"/>
        </w:rPr>
        <w:t xml:space="preserve"> </w:t>
      </w:r>
      <w:proofErr w:type="spellStart"/>
      <w:r w:rsidRPr="00D31E5F">
        <w:rPr>
          <w:rFonts w:ascii="Trebuchet MS" w:eastAsia="Times New Roman" w:hAnsi="Trebuchet MS"/>
          <w:i/>
          <w:lang w:eastAsia="ro-RO"/>
        </w:rPr>
        <w:t>termenul</w:t>
      </w:r>
      <w:proofErr w:type="spellEnd"/>
      <w:r w:rsidRPr="00D31E5F">
        <w:rPr>
          <w:rFonts w:ascii="Trebuchet MS" w:eastAsia="Times New Roman" w:hAnsi="Trebuchet MS"/>
          <w:i/>
          <w:lang w:eastAsia="ro-RO"/>
        </w:rPr>
        <w:t xml:space="preserve"> maxim de </w:t>
      </w:r>
      <w:proofErr w:type="spellStart"/>
      <w:r w:rsidRPr="00D31E5F">
        <w:rPr>
          <w:rFonts w:ascii="Trebuchet MS" w:eastAsia="Times New Roman" w:hAnsi="Trebuchet MS"/>
          <w:i/>
          <w:lang w:eastAsia="ro-RO"/>
        </w:rPr>
        <w:t>finalizare</w:t>
      </w:r>
      <w:proofErr w:type="spellEnd"/>
      <w:r w:rsidRPr="00D31E5F">
        <w:rPr>
          <w:rFonts w:ascii="Trebuchet MS" w:eastAsia="Times New Roman" w:hAnsi="Trebuchet MS"/>
          <w:i/>
          <w:lang w:eastAsia="ro-RO"/>
        </w:rPr>
        <w:t xml:space="preserve"> a </w:t>
      </w:r>
      <w:proofErr w:type="spellStart"/>
      <w:r w:rsidRPr="00D31E5F">
        <w:rPr>
          <w:rFonts w:ascii="Trebuchet MS" w:eastAsia="Times New Roman" w:hAnsi="Trebuchet MS"/>
          <w:i/>
          <w:lang w:eastAsia="ro-RO"/>
        </w:rPr>
        <w:t>proiectelor</w:t>
      </w:r>
      <w:proofErr w:type="spellEnd"/>
      <w:r w:rsidRPr="00D31E5F">
        <w:rPr>
          <w:rFonts w:ascii="Trebuchet MS" w:eastAsia="Times New Roman" w:hAnsi="Trebuchet MS"/>
          <w:i/>
          <w:lang w:eastAsia="ro-RO"/>
        </w:rPr>
        <w:t xml:space="preserve"> (</w:t>
      </w:r>
      <w:proofErr w:type="spellStart"/>
      <w:r w:rsidRPr="00D31E5F">
        <w:rPr>
          <w:rFonts w:ascii="Trebuchet MS" w:eastAsia="Times New Roman" w:hAnsi="Trebuchet MS"/>
          <w:i/>
          <w:lang w:eastAsia="ro-RO"/>
        </w:rPr>
        <w:t>inclusiv</w:t>
      </w:r>
      <w:proofErr w:type="spellEnd"/>
      <w:r w:rsidRPr="00D31E5F">
        <w:rPr>
          <w:rFonts w:ascii="Trebuchet MS" w:eastAsia="Times New Roman" w:hAnsi="Trebuchet MS"/>
          <w:i/>
          <w:lang w:eastAsia="ro-RO"/>
        </w:rPr>
        <w:t xml:space="preserve"> </w:t>
      </w:r>
      <w:proofErr w:type="spellStart"/>
      <w:r w:rsidRPr="00D31E5F">
        <w:rPr>
          <w:rFonts w:ascii="Trebuchet MS" w:eastAsia="Times New Roman" w:hAnsi="Trebuchet MS"/>
          <w:i/>
          <w:lang w:eastAsia="ro-RO"/>
        </w:rPr>
        <w:t>efectuarea</w:t>
      </w:r>
      <w:proofErr w:type="spellEnd"/>
      <w:r w:rsidRPr="00D31E5F">
        <w:rPr>
          <w:rFonts w:ascii="Trebuchet MS" w:eastAsia="Times New Roman" w:hAnsi="Trebuchet MS"/>
          <w:i/>
          <w:lang w:eastAsia="ro-RO"/>
        </w:rPr>
        <w:t xml:space="preserve"> </w:t>
      </w:r>
      <w:proofErr w:type="spellStart"/>
      <w:r w:rsidRPr="00D31E5F">
        <w:rPr>
          <w:rFonts w:ascii="Trebuchet MS" w:eastAsia="Times New Roman" w:hAnsi="Trebuchet MS"/>
          <w:i/>
          <w:lang w:eastAsia="ro-RO"/>
        </w:rPr>
        <w:t>ultimei</w:t>
      </w:r>
      <w:proofErr w:type="spellEnd"/>
      <w:r w:rsidRPr="00D31E5F">
        <w:rPr>
          <w:rFonts w:ascii="Trebuchet MS" w:eastAsia="Times New Roman" w:hAnsi="Trebuchet MS"/>
          <w:i/>
          <w:lang w:eastAsia="ro-RO"/>
        </w:rPr>
        <w:t xml:space="preserve"> </w:t>
      </w:r>
      <w:proofErr w:type="spellStart"/>
      <w:r w:rsidRPr="00D31E5F">
        <w:rPr>
          <w:rFonts w:ascii="Trebuchet MS" w:eastAsia="Times New Roman" w:hAnsi="Trebuchet MS"/>
          <w:i/>
          <w:lang w:eastAsia="ro-RO"/>
        </w:rPr>
        <w:t>plăţi</w:t>
      </w:r>
      <w:proofErr w:type="spellEnd"/>
      <w:r w:rsidRPr="00D31E5F">
        <w:rPr>
          <w:rFonts w:ascii="Trebuchet MS" w:eastAsia="Times New Roman" w:hAnsi="Trebuchet MS"/>
          <w:i/>
          <w:lang w:eastAsia="ro-RO"/>
        </w:rPr>
        <w:t xml:space="preserve">) la data </w:t>
      </w:r>
      <w:proofErr w:type="gramStart"/>
      <w:r w:rsidRPr="00D31E5F">
        <w:rPr>
          <w:rFonts w:ascii="Trebuchet MS" w:eastAsia="Times New Roman" w:hAnsi="Trebuchet MS"/>
          <w:i/>
          <w:lang w:eastAsia="ro-RO"/>
        </w:rPr>
        <w:t>de  31.12.2025</w:t>
      </w:r>
      <w:proofErr w:type="gramEnd"/>
      <w:r w:rsidRPr="00D31E5F">
        <w:rPr>
          <w:rFonts w:ascii="Trebuchet MS" w:eastAsia="Times New Roman" w:hAnsi="Trebuchet MS"/>
          <w:i/>
          <w:lang w:eastAsia="ro-RO"/>
        </w:rPr>
        <w:t xml:space="preserve">  </w:t>
      </w:r>
      <w:r w:rsidRPr="00D31E5F">
        <w:rPr>
          <w:rFonts w:ascii="Trebuchet MS" w:hAnsi="Trebuchet MS"/>
          <w:i/>
        </w:rPr>
        <w:t xml:space="preserve">(cu </w:t>
      </w:r>
      <w:proofErr w:type="spellStart"/>
      <w:r w:rsidRPr="00D31E5F">
        <w:rPr>
          <w:rFonts w:ascii="Trebuchet MS" w:hAnsi="Trebuchet MS"/>
          <w:i/>
        </w:rPr>
        <w:t>respectarea</w:t>
      </w:r>
      <w:proofErr w:type="spellEnd"/>
      <w:r w:rsidRPr="00D31E5F">
        <w:rPr>
          <w:rFonts w:ascii="Trebuchet MS" w:hAnsi="Trebuchet MS"/>
          <w:i/>
        </w:rPr>
        <w:t xml:space="preserve"> </w:t>
      </w:r>
      <w:proofErr w:type="spellStart"/>
      <w:r w:rsidRPr="00D31E5F">
        <w:rPr>
          <w:rFonts w:ascii="Trebuchet MS" w:hAnsi="Trebuchet MS"/>
          <w:i/>
        </w:rPr>
        <w:t>instrucțiunilor</w:t>
      </w:r>
      <w:proofErr w:type="spellEnd"/>
      <w:r w:rsidRPr="00D31E5F">
        <w:rPr>
          <w:rFonts w:ascii="Trebuchet MS" w:hAnsi="Trebuchet MS"/>
          <w:i/>
        </w:rPr>
        <w:t xml:space="preserve"> de </w:t>
      </w:r>
      <w:proofErr w:type="spellStart"/>
      <w:r w:rsidRPr="00D31E5F">
        <w:rPr>
          <w:rFonts w:ascii="Trebuchet MS" w:hAnsi="Trebuchet MS"/>
          <w:i/>
        </w:rPr>
        <w:t>plată</w:t>
      </w:r>
      <w:proofErr w:type="spellEnd"/>
      <w:r w:rsidRPr="00D31E5F">
        <w:rPr>
          <w:rFonts w:ascii="Trebuchet MS" w:hAnsi="Trebuchet MS"/>
          <w:i/>
        </w:rPr>
        <w:t xml:space="preserve"> - </w:t>
      </w:r>
      <w:proofErr w:type="spellStart"/>
      <w:r w:rsidRPr="00D31E5F">
        <w:rPr>
          <w:rFonts w:ascii="Trebuchet MS" w:hAnsi="Trebuchet MS"/>
          <w:i/>
        </w:rPr>
        <w:t>anexă</w:t>
      </w:r>
      <w:proofErr w:type="spellEnd"/>
      <w:r w:rsidRPr="00D31E5F">
        <w:rPr>
          <w:rFonts w:ascii="Trebuchet MS" w:hAnsi="Trebuchet MS"/>
          <w:i/>
        </w:rPr>
        <w:t xml:space="preserve"> la </w:t>
      </w:r>
      <w:proofErr w:type="spellStart"/>
      <w:r w:rsidRPr="00D31E5F">
        <w:rPr>
          <w:rFonts w:ascii="Trebuchet MS" w:hAnsi="Trebuchet MS"/>
          <w:i/>
        </w:rPr>
        <w:t>Contractul</w:t>
      </w:r>
      <w:proofErr w:type="spellEnd"/>
      <w:r w:rsidRPr="00D31E5F">
        <w:rPr>
          <w:rFonts w:ascii="Trebuchet MS" w:hAnsi="Trebuchet MS"/>
          <w:i/>
        </w:rPr>
        <w:t xml:space="preserve"> de </w:t>
      </w:r>
      <w:proofErr w:type="spellStart"/>
      <w:r w:rsidRPr="00D31E5F">
        <w:rPr>
          <w:rFonts w:ascii="Trebuchet MS" w:hAnsi="Trebuchet MS"/>
          <w:i/>
        </w:rPr>
        <w:t>finanțare</w:t>
      </w:r>
      <w:proofErr w:type="spellEnd"/>
      <w:r w:rsidRPr="00D31E5F">
        <w:rPr>
          <w:rFonts w:ascii="Trebuchet MS" w:hAnsi="Trebuchet MS"/>
          <w:i/>
        </w:rPr>
        <w:t xml:space="preserve">, </w:t>
      </w:r>
      <w:proofErr w:type="spellStart"/>
      <w:r w:rsidRPr="00D31E5F">
        <w:rPr>
          <w:rFonts w:ascii="Trebuchet MS" w:hAnsi="Trebuchet MS"/>
          <w:i/>
        </w:rPr>
        <w:t>privind</w:t>
      </w:r>
      <w:proofErr w:type="spellEnd"/>
      <w:r w:rsidRPr="00D31E5F">
        <w:rPr>
          <w:rFonts w:ascii="Trebuchet MS" w:hAnsi="Trebuchet MS"/>
          <w:i/>
        </w:rPr>
        <w:t xml:space="preserve"> </w:t>
      </w:r>
      <w:proofErr w:type="spellStart"/>
      <w:r w:rsidRPr="00D31E5F">
        <w:rPr>
          <w:rFonts w:ascii="Trebuchet MS" w:hAnsi="Trebuchet MS"/>
          <w:i/>
        </w:rPr>
        <w:t>depunerea</w:t>
      </w:r>
      <w:proofErr w:type="spellEnd"/>
      <w:r w:rsidRPr="00D31E5F">
        <w:rPr>
          <w:rFonts w:ascii="Trebuchet MS" w:hAnsi="Trebuchet MS"/>
          <w:i/>
        </w:rPr>
        <w:t xml:space="preserve"> </w:t>
      </w:r>
      <w:proofErr w:type="spellStart"/>
      <w:r w:rsidRPr="00D31E5F">
        <w:rPr>
          <w:rFonts w:ascii="Trebuchet MS" w:hAnsi="Trebuchet MS"/>
          <w:i/>
        </w:rPr>
        <w:t>ultimei</w:t>
      </w:r>
      <w:proofErr w:type="spellEnd"/>
      <w:r w:rsidRPr="00D31E5F">
        <w:rPr>
          <w:rFonts w:ascii="Trebuchet MS" w:hAnsi="Trebuchet MS"/>
          <w:i/>
        </w:rPr>
        <w:t xml:space="preserve"> </w:t>
      </w:r>
      <w:proofErr w:type="spellStart"/>
      <w:r w:rsidRPr="00D31E5F">
        <w:rPr>
          <w:rFonts w:ascii="Trebuchet MS" w:hAnsi="Trebuchet MS"/>
          <w:i/>
        </w:rPr>
        <w:t>cereri</w:t>
      </w:r>
      <w:proofErr w:type="spellEnd"/>
      <w:r w:rsidRPr="00D31E5F">
        <w:rPr>
          <w:rFonts w:ascii="Trebuchet MS" w:hAnsi="Trebuchet MS"/>
          <w:i/>
        </w:rPr>
        <w:t xml:space="preserve"> de </w:t>
      </w:r>
      <w:proofErr w:type="spellStart"/>
      <w:r w:rsidRPr="00D31E5F">
        <w:rPr>
          <w:rFonts w:ascii="Trebuchet MS" w:hAnsi="Trebuchet MS"/>
          <w:i/>
        </w:rPr>
        <w:t>plată</w:t>
      </w:r>
      <w:proofErr w:type="spellEnd"/>
      <w:r w:rsidRPr="00D31E5F">
        <w:rPr>
          <w:rFonts w:ascii="Trebuchet MS" w:hAnsi="Trebuchet MS"/>
          <w:i/>
        </w:rPr>
        <w:t xml:space="preserve"> </w:t>
      </w:r>
      <w:proofErr w:type="spellStart"/>
      <w:r w:rsidRPr="00D31E5F">
        <w:rPr>
          <w:rFonts w:ascii="Trebuchet MS" w:hAnsi="Trebuchet MS"/>
          <w:i/>
        </w:rPr>
        <w:t>aferentă</w:t>
      </w:r>
      <w:proofErr w:type="spellEnd"/>
      <w:r w:rsidRPr="00D31E5F">
        <w:rPr>
          <w:rFonts w:ascii="Trebuchet MS" w:hAnsi="Trebuchet MS"/>
          <w:i/>
        </w:rPr>
        <w:t xml:space="preserve"> </w:t>
      </w:r>
      <w:proofErr w:type="spellStart"/>
      <w:r w:rsidRPr="00D31E5F">
        <w:rPr>
          <w:rFonts w:ascii="Trebuchet MS" w:hAnsi="Trebuchet MS"/>
          <w:i/>
        </w:rPr>
        <w:t>proiectului</w:t>
      </w:r>
      <w:proofErr w:type="spellEnd"/>
      <w:r w:rsidRPr="00D31E5F">
        <w:rPr>
          <w:rFonts w:ascii="Trebuchet MS" w:hAnsi="Trebuchet MS"/>
          <w:i/>
        </w:rPr>
        <w:t>)</w:t>
      </w:r>
      <w:r w:rsidRPr="00D31E5F">
        <w:rPr>
          <w:rFonts w:ascii="Trebuchet MS" w:eastAsia="Times New Roman" w:hAnsi="Trebuchet MS"/>
          <w:i/>
          <w:lang w:eastAsia="ro-RO"/>
        </w:rPr>
        <w:t>.</w:t>
      </w:r>
    </w:p>
    <w:p w14:paraId="5F62B508" w14:textId="77777777" w:rsidR="00D31E5F" w:rsidRPr="00D31E5F" w:rsidRDefault="00D31E5F" w:rsidP="00D31E5F">
      <w:pPr>
        <w:autoSpaceDE w:val="0"/>
        <w:autoSpaceDN w:val="0"/>
        <w:adjustRightInd w:val="0"/>
        <w:spacing w:after="0"/>
        <w:contextualSpacing/>
        <w:jc w:val="both"/>
        <w:rPr>
          <w:rFonts w:ascii="Trebuchet MS" w:hAnsi="Trebuchet MS" w:cs="Trebuchet MS"/>
          <w:color w:val="000000"/>
          <w:lang w:val="ro-RO"/>
        </w:rPr>
      </w:pPr>
    </w:p>
    <w:p w14:paraId="17CD93D3" w14:textId="77777777" w:rsidR="007A425F" w:rsidRPr="0085203F" w:rsidRDefault="007A425F" w:rsidP="00D31E5F">
      <w:pPr>
        <w:autoSpaceDE w:val="0"/>
        <w:autoSpaceDN w:val="0"/>
        <w:adjustRightInd w:val="0"/>
        <w:spacing w:after="0"/>
        <w:contextualSpacing/>
        <w:jc w:val="center"/>
      </w:pPr>
    </w:p>
    <w:sectPr w:rsidR="007A425F" w:rsidRPr="0085203F" w:rsidSect="007A42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BB654F" w14:textId="77777777" w:rsidR="00AB1E9F" w:rsidRDefault="00AB1E9F" w:rsidP="00AC2A55">
      <w:pPr>
        <w:spacing w:after="0" w:line="240" w:lineRule="auto"/>
      </w:pPr>
      <w:r>
        <w:separator/>
      </w:r>
    </w:p>
  </w:endnote>
  <w:endnote w:type="continuationSeparator" w:id="0">
    <w:p w14:paraId="2311C41B" w14:textId="77777777" w:rsidR="00AB1E9F" w:rsidRDefault="00AB1E9F" w:rsidP="00AC2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Albertina">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751F7B" w14:textId="77777777" w:rsidR="00AB1E9F" w:rsidRDefault="00AB1E9F" w:rsidP="00AC2A55">
      <w:pPr>
        <w:spacing w:after="0" w:line="240" w:lineRule="auto"/>
      </w:pPr>
      <w:r>
        <w:separator/>
      </w:r>
    </w:p>
  </w:footnote>
  <w:footnote w:type="continuationSeparator" w:id="0">
    <w:p w14:paraId="4D75D244" w14:textId="77777777" w:rsidR="00AB1E9F" w:rsidRDefault="00AB1E9F" w:rsidP="00AC2A55">
      <w:pPr>
        <w:spacing w:after="0" w:line="240" w:lineRule="auto"/>
      </w:pPr>
      <w:r>
        <w:continuationSeparator/>
      </w:r>
    </w:p>
  </w:footnote>
  <w:footnote w:id="1">
    <w:p w14:paraId="68C7E62B" w14:textId="77777777" w:rsidR="00D31E5F" w:rsidRDefault="00D31E5F" w:rsidP="00D31E5F">
      <w:pPr>
        <w:pStyle w:val="FootnoteText"/>
      </w:pPr>
      <w:r w:rsidRPr="00153DF7">
        <w:rPr>
          <w:rStyle w:val="FootnoteReference"/>
          <w:rFonts w:ascii="Trebuchet MS" w:hAnsi="Trebuchet MS"/>
          <w:sz w:val="16"/>
          <w:szCs w:val="16"/>
        </w:rPr>
        <w:footnoteRef/>
      </w:r>
      <w:r w:rsidRPr="008E43AF">
        <w:rPr>
          <w:rFonts w:ascii="Trebuchet MS" w:hAnsi="Trebuchet MS"/>
          <w:sz w:val="16"/>
          <w:szCs w:val="16"/>
          <w:lang w:val="fr-FR"/>
        </w:rPr>
        <w:t xml:space="preserve"> </w:t>
      </w:r>
      <w:hyperlink r:id="rId1" w:anchor="siteCode=ROSCI0030" w:history="1">
        <w:r w:rsidRPr="008E43AF">
          <w:rPr>
            <w:rStyle w:val="Hyperlink"/>
            <w:sz w:val="18"/>
            <w:szCs w:val="18"/>
            <w:lang w:val="fr-FR"/>
          </w:rPr>
          <w:t>http://natura2000.eea.europa.eu/#siteCode=ROSCI0030</w:t>
        </w:r>
      </w:hyperlink>
      <w:r w:rsidRPr="008E43AF">
        <w:rPr>
          <w:rFonts w:ascii="Trebuchet MS" w:hAnsi="Trebuchet MS"/>
          <w:sz w:val="16"/>
          <w:szCs w:val="16"/>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EAFFB" w14:textId="77777777" w:rsidR="00AC2A55" w:rsidRDefault="00AC2A55">
    <w:pPr>
      <w:pStyle w:val="Header"/>
    </w:pPr>
    <w:r w:rsidRPr="00AC2A55">
      <w:rPr>
        <w:noProof/>
        <w:lang w:val="ro-RO" w:eastAsia="ro-RO"/>
      </w:rPr>
      <w:drawing>
        <wp:anchor distT="0" distB="0" distL="114300" distR="114300" simplePos="0" relativeHeight="251661312" behindDoc="0" locked="0" layoutInCell="1" allowOverlap="1" wp14:anchorId="4B249D2E" wp14:editId="56AEC394">
          <wp:simplePos x="0" y="0"/>
          <wp:positionH relativeFrom="column">
            <wp:posOffset>5122678</wp:posOffset>
          </wp:positionH>
          <wp:positionV relativeFrom="paragraph">
            <wp:posOffset>-329609</wp:posOffset>
          </wp:positionV>
          <wp:extent cx="662541" cy="616688"/>
          <wp:effectExtent l="1905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57225" cy="621665"/>
                  </a:xfrm>
                  <a:prstGeom prst="rect">
                    <a:avLst/>
                  </a:prstGeom>
                  <a:noFill/>
                </pic:spPr>
              </pic:pic>
            </a:graphicData>
          </a:graphic>
        </wp:anchor>
      </w:drawing>
    </w:r>
    <w:r w:rsidRPr="00AC2A55">
      <w:rPr>
        <w:noProof/>
        <w:lang w:val="ro-RO" w:eastAsia="ro-RO"/>
      </w:rPr>
      <w:drawing>
        <wp:anchor distT="0" distB="0" distL="114300" distR="114300" simplePos="0" relativeHeight="251659264" behindDoc="0" locked="0" layoutInCell="1" allowOverlap="1" wp14:anchorId="0991E4C1" wp14:editId="3D016760">
          <wp:simplePos x="0" y="0"/>
          <wp:positionH relativeFrom="column">
            <wp:posOffset>4580417</wp:posOffset>
          </wp:positionH>
          <wp:positionV relativeFrom="paragraph">
            <wp:posOffset>-244549</wp:posOffset>
          </wp:positionV>
          <wp:extent cx="545584" cy="542261"/>
          <wp:effectExtent l="19050" t="0" r="9525"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542925" cy="5429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65F6C"/>
    <w:multiLevelType w:val="hybridMultilevel"/>
    <w:tmpl w:val="D5CCA5C8"/>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85C73"/>
    <w:multiLevelType w:val="hybridMultilevel"/>
    <w:tmpl w:val="CFC673F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67427B"/>
    <w:multiLevelType w:val="hybridMultilevel"/>
    <w:tmpl w:val="A51820A4"/>
    <w:lvl w:ilvl="0" w:tplc="AB2A1D62">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1450F8B"/>
    <w:multiLevelType w:val="hybridMultilevel"/>
    <w:tmpl w:val="0638F188"/>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 w15:restartNumberingAfterBreak="0">
    <w:nsid w:val="26A014C3"/>
    <w:multiLevelType w:val="hybridMultilevel"/>
    <w:tmpl w:val="2A346A08"/>
    <w:lvl w:ilvl="0" w:tplc="CF3CD89A">
      <w:start w:val="2"/>
      <w:numFmt w:val="bullet"/>
      <w:lvlText w:val="-"/>
      <w:lvlJc w:val="left"/>
      <w:pPr>
        <w:ind w:left="720" w:hanging="360"/>
      </w:pPr>
      <w:rPr>
        <w:rFonts w:ascii="Trebuchet MS" w:eastAsia="Times New Roman" w:hAnsi="Trebuchet M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1E2255"/>
    <w:multiLevelType w:val="hybridMultilevel"/>
    <w:tmpl w:val="6A2C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363DC6"/>
    <w:multiLevelType w:val="hybridMultilevel"/>
    <w:tmpl w:val="3F2017CA"/>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56474C"/>
    <w:multiLevelType w:val="hybridMultilevel"/>
    <w:tmpl w:val="C75E1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731948"/>
    <w:multiLevelType w:val="hybridMultilevel"/>
    <w:tmpl w:val="2C422AE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D">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EFB7717"/>
    <w:multiLevelType w:val="hybridMultilevel"/>
    <w:tmpl w:val="0194E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FC62D8D"/>
    <w:multiLevelType w:val="hybridMultilevel"/>
    <w:tmpl w:val="B0EAA81C"/>
    <w:lvl w:ilvl="0" w:tplc="E6C0FEF0">
      <w:start w:val="1"/>
      <w:numFmt w:val="decimal"/>
      <w:lvlText w:val="%1."/>
      <w:lvlJc w:val="left"/>
      <w:pPr>
        <w:ind w:left="360" w:hanging="360"/>
      </w:pPr>
      <w:rPr>
        <w:rFonts w:cs="Times New Roman" w:hint="default"/>
        <w:b/>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6E2131A5"/>
    <w:multiLevelType w:val="hybridMultilevel"/>
    <w:tmpl w:val="72F48D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FBA7909"/>
    <w:multiLevelType w:val="hybridMultilevel"/>
    <w:tmpl w:val="2594078E"/>
    <w:lvl w:ilvl="0" w:tplc="E32CA2F0">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C8265D6"/>
    <w:multiLevelType w:val="hybridMultilevel"/>
    <w:tmpl w:val="A4DAEEF0"/>
    <w:lvl w:ilvl="0" w:tplc="6F50B74E">
      <w:start w:val="3"/>
      <w:numFmt w:val="bullet"/>
      <w:lvlText w:val="-"/>
      <w:lvlJc w:val="left"/>
      <w:pPr>
        <w:ind w:left="720" w:hanging="360"/>
      </w:pPr>
      <w:rPr>
        <w:rFonts w:ascii="EUAlbertina" w:eastAsia="Times New Roman" w:hAnsi="EUAlbertina" w:hint="default"/>
        <w:sz w:val="1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3173294">
    <w:abstractNumId w:val="13"/>
  </w:num>
  <w:num w:numId="2" w16cid:durableId="850070932">
    <w:abstractNumId w:val="4"/>
  </w:num>
  <w:num w:numId="3" w16cid:durableId="1654873721">
    <w:abstractNumId w:val="0"/>
  </w:num>
  <w:num w:numId="4" w16cid:durableId="1073621973">
    <w:abstractNumId w:val="9"/>
  </w:num>
  <w:num w:numId="5" w16cid:durableId="1127552265">
    <w:abstractNumId w:val="3"/>
  </w:num>
  <w:num w:numId="6" w16cid:durableId="1992899804">
    <w:abstractNumId w:val="12"/>
  </w:num>
  <w:num w:numId="7" w16cid:durableId="273485394">
    <w:abstractNumId w:val="2"/>
  </w:num>
  <w:num w:numId="8" w16cid:durableId="1530148048">
    <w:abstractNumId w:val="1"/>
  </w:num>
  <w:num w:numId="9" w16cid:durableId="738480017">
    <w:abstractNumId w:val="8"/>
  </w:num>
  <w:num w:numId="10" w16cid:durableId="1611818710">
    <w:abstractNumId w:val="11"/>
  </w:num>
  <w:num w:numId="11" w16cid:durableId="1943680307">
    <w:abstractNumId w:val="7"/>
  </w:num>
  <w:num w:numId="12" w16cid:durableId="1041397229">
    <w:abstractNumId w:val="5"/>
  </w:num>
  <w:num w:numId="13" w16cid:durableId="522977829">
    <w:abstractNumId w:val="6"/>
  </w:num>
  <w:num w:numId="14" w16cid:durableId="19708940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2A55"/>
    <w:rsid w:val="00133F21"/>
    <w:rsid w:val="001D51A9"/>
    <w:rsid w:val="001F5613"/>
    <w:rsid w:val="00237DB9"/>
    <w:rsid w:val="0043406D"/>
    <w:rsid w:val="0044307A"/>
    <w:rsid w:val="00443503"/>
    <w:rsid w:val="004C52D3"/>
    <w:rsid w:val="004E203E"/>
    <w:rsid w:val="006B51AE"/>
    <w:rsid w:val="006E10AA"/>
    <w:rsid w:val="00711423"/>
    <w:rsid w:val="007A425F"/>
    <w:rsid w:val="0085203F"/>
    <w:rsid w:val="008E28B0"/>
    <w:rsid w:val="00937DA4"/>
    <w:rsid w:val="00A50947"/>
    <w:rsid w:val="00A82DC4"/>
    <w:rsid w:val="00AB1E9F"/>
    <w:rsid w:val="00AC2A55"/>
    <w:rsid w:val="00B20FA2"/>
    <w:rsid w:val="00B354B1"/>
    <w:rsid w:val="00BC28CF"/>
    <w:rsid w:val="00C07EC9"/>
    <w:rsid w:val="00C377D2"/>
    <w:rsid w:val="00C967B6"/>
    <w:rsid w:val="00CC253B"/>
    <w:rsid w:val="00CC55FB"/>
    <w:rsid w:val="00D31E5F"/>
    <w:rsid w:val="00D85CC6"/>
    <w:rsid w:val="00DC78BB"/>
    <w:rsid w:val="00DF510D"/>
    <w:rsid w:val="00E24CF0"/>
    <w:rsid w:val="00EC0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20C92"/>
  <w15:docId w15:val="{403D3B0F-D904-4383-9A3A-0426E3E2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A5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2A55"/>
    <w:pPr>
      <w:autoSpaceDE w:val="0"/>
      <w:autoSpaceDN w:val="0"/>
      <w:adjustRightInd w:val="0"/>
    </w:pPr>
    <w:rPr>
      <w:rFonts w:ascii="Trebuchet MS" w:eastAsia="Calibri" w:hAnsi="Trebuchet MS" w:cs="Trebuchet MS"/>
      <w:color w:val="000000"/>
      <w:sz w:val="24"/>
      <w:szCs w:val="24"/>
    </w:rPr>
  </w:style>
  <w:style w:type="paragraph" w:customStyle="1" w:styleId="CM1">
    <w:name w:val="CM1"/>
    <w:basedOn w:val="Default"/>
    <w:next w:val="Default"/>
    <w:uiPriority w:val="99"/>
    <w:rsid w:val="00AC2A55"/>
    <w:rPr>
      <w:rFonts w:ascii="EUAlbertina" w:hAnsi="EUAlbertina" w:cs="Times New Roman"/>
      <w:color w:val="auto"/>
    </w:rPr>
  </w:style>
  <w:style w:type="paragraph" w:customStyle="1" w:styleId="CM3">
    <w:name w:val="CM3"/>
    <w:basedOn w:val="Default"/>
    <w:next w:val="Default"/>
    <w:uiPriority w:val="99"/>
    <w:rsid w:val="00AC2A55"/>
    <w:rPr>
      <w:rFonts w:ascii="EUAlbertina" w:hAnsi="EUAlbertina" w:cs="Times New Roman"/>
      <w:color w:val="auto"/>
    </w:rPr>
  </w:style>
  <w:style w:type="paragraph" w:styleId="ListParagraph">
    <w:name w:val="List Paragraph"/>
    <w:basedOn w:val="Normal"/>
    <w:uiPriority w:val="34"/>
    <w:qFormat/>
    <w:rsid w:val="00AC2A55"/>
    <w:pPr>
      <w:ind w:left="720"/>
      <w:contextualSpacing/>
    </w:pPr>
  </w:style>
  <w:style w:type="paragraph" w:customStyle="1" w:styleId="CM4">
    <w:name w:val="CM4"/>
    <w:basedOn w:val="Default"/>
    <w:next w:val="Default"/>
    <w:uiPriority w:val="99"/>
    <w:rsid w:val="00AC2A55"/>
    <w:rPr>
      <w:rFonts w:ascii="EUAlbertina" w:hAnsi="EUAlbertina" w:cs="Times New Roman"/>
      <w:color w:val="auto"/>
    </w:rPr>
  </w:style>
  <w:style w:type="paragraph" w:styleId="Header">
    <w:name w:val="header"/>
    <w:basedOn w:val="Normal"/>
    <w:link w:val="HeaderChar"/>
    <w:uiPriority w:val="99"/>
    <w:semiHidden/>
    <w:unhideWhenUsed/>
    <w:rsid w:val="00AC2A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C2A55"/>
    <w:rPr>
      <w:rFonts w:ascii="Calibri" w:eastAsia="Calibri" w:hAnsi="Calibri" w:cs="Times New Roman"/>
    </w:rPr>
  </w:style>
  <w:style w:type="paragraph" w:styleId="Footer">
    <w:name w:val="footer"/>
    <w:basedOn w:val="Normal"/>
    <w:link w:val="FooterChar"/>
    <w:uiPriority w:val="99"/>
    <w:semiHidden/>
    <w:unhideWhenUsed/>
    <w:rsid w:val="00AC2A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2A55"/>
    <w:rPr>
      <w:rFonts w:ascii="Calibri" w:eastAsia="Calibri" w:hAnsi="Calibri" w:cs="Times New Roman"/>
    </w:rPr>
  </w:style>
  <w:style w:type="character" w:styleId="Hyperlink">
    <w:name w:val="Hyperlink"/>
    <w:basedOn w:val="DefaultParagraphFont"/>
    <w:uiPriority w:val="99"/>
    <w:rsid w:val="0085203F"/>
    <w:rPr>
      <w:rFonts w:cs="Times New Roman"/>
      <w:color w:val="0000FF"/>
      <w:u w:val="single"/>
    </w:rPr>
  </w:style>
  <w:style w:type="paragraph" w:styleId="FootnoteText">
    <w:name w:val="footnote text"/>
    <w:basedOn w:val="Normal"/>
    <w:link w:val="FootnoteTextChar"/>
    <w:uiPriority w:val="99"/>
    <w:semiHidden/>
    <w:rsid w:val="008520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203F"/>
    <w:rPr>
      <w:rFonts w:ascii="Calibri" w:eastAsia="Calibri" w:hAnsi="Calibri" w:cs="Times New Roman"/>
      <w:sz w:val="20"/>
      <w:szCs w:val="20"/>
    </w:rPr>
  </w:style>
  <w:style w:type="character" w:styleId="FootnoteReference">
    <w:name w:val="footnote reference"/>
    <w:aliases w:val="Footnote,Footnote symbol,Fussnota,ftref"/>
    <w:basedOn w:val="DefaultParagraphFont"/>
    <w:uiPriority w:val="99"/>
    <w:rsid w:val="0085203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natura2000.eea.europa.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5</Pages>
  <Words>1520</Words>
  <Characters>8667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dc:creator>
  <cp:lastModifiedBy>Andreea Alixandrescu</cp:lastModifiedBy>
  <cp:revision>5</cp:revision>
  <dcterms:created xsi:type="dcterms:W3CDTF">2020-08-17T18:14:00Z</dcterms:created>
  <dcterms:modified xsi:type="dcterms:W3CDTF">2024-06-16T22:35:00Z</dcterms:modified>
</cp:coreProperties>
</file>